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7EC7" w14:textId="5C3F7D97" w:rsidR="007E74C3" w:rsidRPr="00DF07E8" w:rsidRDefault="00757CA9" w:rsidP="00D26DC0">
      <w:pPr>
        <w:pStyle w:val="Default"/>
        <w:spacing w:line="360" w:lineRule="auto"/>
        <w:ind w:left="1440" w:hanging="1440"/>
        <w:jc w:val="center"/>
        <w:rPr>
          <w:rFonts w:ascii="Century Gothic" w:hAnsi="Century Gothic" w:cs="Arial"/>
          <w:b/>
          <w:bCs/>
          <w:color w:val="auto"/>
          <w:sz w:val="20"/>
          <w:szCs w:val="20"/>
        </w:rPr>
      </w:pPr>
      <w:r w:rsidRPr="00DF07E8">
        <w:rPr>
          <w:noProof/>
        </w:rPr>
        <w:drawing>
          <wp:inline distT="0" distB="0" distL="0" distR="0" wp14:anchorId="0AC1EA71" wp14:editId="3D098392">
            <wp:extent cx="6024867"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Lst>
                    </a:blip>
                    <a:srcRect t="7819"/>
                    <a:stretch/>
                  </pic:blipFill>
                  <pic:spPr bwMode="auto">
                    <a:xfrm>
                      <a:off x="0" y="0"/>
                      <a:ext cx="6031194" cy="963035"/>
                    </a:xfrm>
                    <a:prstGeom prst="rect">
                      <a:avLst/>
                    </a:prstGeom>
                    <a:ln>
                      <a:noFill/>
                    </a:ln>
                    <a:extLst>
                      <a:ext uri="{53640926-AAD7-44D8-BBD7-CCE9431645EC}">
                        <a14:shadowObscured xmlns:a14="http://schemas.microsoft.com/office/drawing/2010/main"/>
                      </a:ext>
                    </a:extLst>
                  </pic:spPr>
                </pic:pic>
              </a:graphicData>
            </a:graphic>
          </wp:inline>
        </w:drawing>
      </w:r>
    </w:p>
    <w:p w14:paraId="303679DA" w14:textId="14B8FD59" w:rsidR="00573C37" w:rsidRPr="00DF07E8" w:rsidRDefault="009867EE" w:rsidP="00E05842">
      <w:pPr>
        <w:pStyle w:val="Default"/>
        <w:spacing w:line="360" w:lineRule="auto"/>
        <w:ind w:left="1440" w:hanging="1440"/>
        <w:jc w:val="both"/>
        <w:rPr>
          <w:rFonts w:ascii="Century Gothic" w:hAnsi="Century Gothic" w:cs="Arial"/>
          <w:color w:val="auto"/>
          <w:sz w:val="20"/>
          <w:szCs w:val="20"/>
        </w:rPr>
      </w:pPr>
      <w:r w:rsidRPr="00DF07E8">
        <w:rPr>
          <w:rFonts w:ascii="Century Gothic" w:hAnsi="Century Gothic" w:cs="Arial"/>
          <w:b/>
          <w:bCs/>
          <w:color w:val="auto"/>
          <w:sz w:val="20"/>
          <w:szCs w:val="20"/>
        </w:rPr>
        <w:t>QUALITATIVE ANALYSIS OF LEARNER</w:t>
      </w:r>
      <w:r w:rsidR="00757CA9" w:rsidRPr="00DF07E8">
        <w:rPr>
          <w:rFonts w:ascii="Century Gothic" w:hAnsi="Century Gothic" w:cs="Arial"/>
          <w:b/>
          <w:bCs/>
          <w:color w:val="auto"/>
          <w:sz w:val="20"/>
          <w:szCs w:val="20"/>
        </w:rPr>
        <w:t>S’</w:t>
      </w:r>
      <w:r w:rsidRPr="00DF07E8">
        <w:rPr>
          <w:rFonts w:ascii="Century Gothic" w:hAnsi="Century Gothic" w:cs="Arial"/>
          <w:b/>
          <w:bCs/>
          <w:color w:val="auto"/>
          <w:sz w:val="20"/>
          <w:szCs w:val="20"/>
        </w:rPr>
        <w:t xml:space="preserve"> RESPONSES AND EVALUATION OF QUESTION PAPERS</w:t>
      </w:r>
      <w:r w:rsidR="00180E21" w:rsidRPr="00DF07E8">
        <w:rPr>
          <w:rFonts w:ascii="Century Gothic" w:hAnsi="Century Gothic" w:cs="Arial"/>
          <w:b/>
          <w:bCs/>
          <w:color w:val="auto"/>
          <w:sz w:val="20"/>
          <w:szCs w:val="20"/>
        </w:rPr>
        <w:t xml:space="preserve">: NSC </w:t>
      </w:r>
      <w:r w:rsidR="00FC67A9" w:rsidRPr="00DF07E8">
        <w:rPr>
          <w:rFonts w:ascii="Century Gothic" w:hAnsi="Century Gothic" w:cs="Arial"/>
          <w:b/>
          <w:bCs/>
          <w:color w:val="auto"/>
          <w:sz w:val="20"/>
          <w:szCs w:val="20"/>
        </w:rPr>
        <w:t>202</w:t>
      </w:r>
      <w:r w:rsidR="007665F6" w:rsidRPr="00DF07E8">
        <w:rPr>
          <w:rFonts w:ascii="Century Gothic" w:hAnsi="Century Gothic" w:cs="Arial"/>
          <w:b/>
          <w:bCs/>
          <w:color w:val="auto"/>
          <w:sz w:val="20"/>
          <w:szCs w:val="20"/>
        </w:rPr>
        <w:t>1</w:t>
      </w:r>
    </w:p>
    <w:p w14:paraId="1400B405" w14:textId="77777777" w:rsidR="00BC70BD" w:rsidRPr="00DF07E8" w:rsidRDefault="00BC70BD" w:rsidP="00BC70BD">
      <w:pPr>
        <w:pStyle w:val="Default"/>
        <w:spacing w:line="360" w:lineRule="auto"/>
        <w:jc w:val="both"/>
        <w:rPr>
          <w:rFonts w:ascii="Century Gothic" w:hAnsi="Century Gothic" w:cs="Arial"/>
          <w:color w:val="auto"/>
          <w:sz w:val="20"/>
          <w:szCs w:val="20"/>
        </w:rPr>
      </w:pPr>
    </w:p>
    <w:tbl>
      <w:tblPr>
        <w:tblW w:w="0" w:type="auto"/>
        <w:tblInd w:w="108" w:type="dxa"/>
        <w:tblLook w:val="04A0" w:firstRow="1" w:lastRow="0" w:firstColumn="1" w:lastColumn="0" w:noHBand="0" w:noVBand="1"/>
      </w:tblPr>
      <w:tblGrid>
        <w:gridCol w:w="9327"/>
      </w:tblGrid>
      <w:tr w:rsidR="00BC70BD" w:rsidRPr="00DF07E8" w14:paraId="6CF64642" w14:textId="77777777" w:rsidTr="0074399E">
        <w:trPr>
          <w:trHeight w:val="791"/>
        </w:trPr>
        <w:tc>
          <w:tcPr>
            <w:tcW w:w="9327" w:type="dxa"/>
            <w:tcBorders>
              <w:top w:val="single" w:sz="24" w:space="0" w:color="000000"/>
              <w:left w:val="single" w:sz="24" w:space="0" w:color="000000"/>
              <w:bottom w:val="single" w:sz="24" w:space="0" w:color="000000"/>
              <w:right w:val="single" w:sz="24" w:space="0" w:color="000000"/>
            </w:tcBorders>
            <w:hideMark/>
          </w:tcPr>
          <w:p w14:paraId="7A06D6B1" w14:textId="7A9D4438" w:rsidR="00BC70BD" w:rsidRPr="00DF07E8" w:rsidRDefault="00BC70BD" w:rsidP="0074399E">
            <w:pPr>
              <w:pStyle w:val="Default"/>
              <w:spacing w:line="360" w:lineRule="auto"/>
              <w:ind w:right="320"/>
              <w:rPr>
                <w:rFonts w:ascii="Century Gothic" w:hAnsi="Century Gothic" w:cs="Arial"/>
                <w:b/>
                <w:bCs/>
                <w:sz w:val="20"/>
                <w:szCs w:val="20"/>
              </w:rPr>
            </w:pPr>
            <w:r w:rsidRPr="00DF07E8">
              <w:rPr>
                <w:rFonts w:ascii="Century Gothic" w:hAnsi="Century Gothic" w:cs="Arial"/>
                <w:sz w:val="20"/>
                <w:szCs w:val="20"/>
              </w:rPr>
              <w:br w:type="page"/>
            </w:r>
            <w:r w:rsidR="00757CA9" w:rsidRPr="00DF07E8">
              <w:rPr>
                <w:rFonts w:ascii="Century Gothic" w:hAnsi="Century Gothic" w:cs="Arial"/>
                <w:b/>
                <w:bCs/>
                <w:sz w:val="20"/>
                <w:szCs w:val="20"/>
              </w:rPr>
              <w:t>COMBINED REPORT – CHIEF MARKERS’ REPORT</w:t>
            </w:r>
          </w:p>
          <w:p w14:paraId="73672AF3" w14:textId="7E4F2342" w:rsidR="00BC70BD" w:rsidRPr="00DF07E8" w:rsidRDefault="00BC70BD" w:rsidP="0074399E">
            <w:pPr>
              <w:pStyle w:val="Default"/>
              <w:spacing w:line="360" w:lineRule="auto"/>
              <w:ind w:right="320"/>
              <w:rPr>
                <w:rFonts w:ascii="Century Gothic" w:hAnsi="Century Gothic" w:cs="Arial"/>
                <w:sz w:val="20"/>
                <w:szCs w:val="20"/>
              </w:rPr>
            </w:pPr>
            <w:r w:rsidRPr="00DF07E8">
              <w:rPr>
                <w:rFonts w:ascii="Century Gothic" w:hAnsi="Century Gothic" w:cs="Arial"/>
                <w:b/>
                <w:bCs/>
                <w:sz w:val="20"/>
                <w:szCs w:val="20"/>
              </w:rPr>
              <w:t xml:space="preserve">REPORT 1: </w:t>
            </w:r>
            <w:r w:rsidR="00757CA9" w:rsidRPr="00DF07E8">
              <w:rPr>
                <w:rFonts w:ascii="Century Gothic" w:hAnsi="Century Gothic" w:cs="Arial"/>
                <w:b/>
                <w:bCs/>
                <w:sz w:val="20"/>
                <w:szCs w:val="20"/>
              </w:rPr>
              <w:t xml:space="preserve"> </w:t>
            </w:r>
            <w:r w:rsidRPr="00DF07E8">
              <w:rPr>
                <w:rFonts w:ascii="Century Gothic" w:hAnsi="Century Gothic" w:cs="Arial"/>
                <w:b/>
                <w:bCs/>
                <w:sz w:val="20"/>
                <w:szCs w:val="20"/>
              </w:rPr>
              <w:t xml:space="preserve">EVALUATION OF THE QUESTION PAPER AND MARKING GUIDELINE </w:t>
            </w:r>
            <w:r w:rsidRPr="00DF07E8">
              <w:rPr>
                <w:rFonts w:ascii="Century Gothic" w:hAnsi="Century Gothic" w:cs="Arial"/>
                <w:sz w:val="20"/>
                <w:szCs w:val="20"/>
              </w:rPr>
              <w:t xml:space="preserve"> </w:t>
            </w:r>
          </w:p>
          <w:p w14:paraId="57E7A6C9" w14:textId="77777777" w:rsidR="00BC70BD" w:rsidRPr="00DF07E8" w:rsidRDefault="00BC70BD" w:rsidP="0074399E">
            <w:pPr>
              <w:pStyle w:val="Default"/>
              <w:spacing w:line="360" w:lineRule="auto"/>
              <w:ind w:right="320"/>
              <w:rPr>
                <w:rFonts w:ascii="Century Gothic" w:hAnsi="Century Gothic" w:cs="Arial"/>
                <w:sz w:val="20"/>
                <w:szCs w:val="20"/>
              </w:rPr>
            </w:pPr>
          </w:p>
        </w:tc>
      </w:tr>
    </w:tbl>
    <w:p w14:paraId="3EF238A1" w14:textId="77777777" w:rsidR="00BC70BD" w:rsidRPr="00DF07E8" w:rsidRDefault="00BC70BD" w:rsidP="00BC70BD">
      <w:pPr>
        <w:pStyle w:val="Default"/>
        <w:spacing w:line="360" w:lineRule="auto"/>
        <w:ind w:left="360"/>
        <w:jc w:val="both"/>
        <w:rPr>
          <w:rFonts w:ascii="Century Gothic" w:hAnsi="Century Gothic" w:cs="Arial"/>
          <w:color w:val="auto"/>
          <w:sz w:val="16"/>
          <w:szCs w:val="16"/>
        </w:rPr>
      </w:pPr>
    </w:p>
    <w:tbl>
      <w:tblPr>
        <w:tblW w:w="0" w:type="auto"/>
        <w:tblInd w:w="108" w:type="dxa"/>
        <w:tblLook w:val="04A0" w:firstRow="1" w:lastRow="0" w:firstColumn="1" w:lastColumn="0" w:noHBand="0" w:noVBand="1"/>
      </w:tblPr>
      <w:tblGrid>
        <w:gridCol w:w="4588"/>
        <w:gridCol w:w="2197"/>
        <w:gridCol w:w="2582"/>
      </w:tblGrid>
      <w:tr w:rsidR="00BC70BD" w:rsidRPr="00DF07E8" w14:paraId="3CECC549" w14:textId="77777777" w:rsidTr="0098755D">
        <w:trPr>
          <w:trHeight w:val="311"/>
        </w:trPr>
        <w:tc>
          <w:tcPr>
            <w:tcW w:w="4588" w:type="dxa"/>
            <w:tcBorders>
              <w:top w:val="single" w:sz="8" w:space="0" w:color="000000"/>
              <w:left w:val="single" w:sz="8" w:space="0" w:color="000000"/>
              <w:bottom w:val="single" w:sz="8" w:space="0" w:color="000000"/>
              <w:right w:val="single" w:sz="8" w:space="0" w:color="000000"/>
            </w:tcBorders>
            <w:hideMark/>
          </w:tcPr>
          <w:p w14:paraId="6D734CA1" w14:textId="77777777" w:rsidR="00BC70BD" w:rsidRPr="00DF07E8" w:rsidRDefault="00BC70BD" w:rsidP="0074399E">
            <w:pPr>
              <w:pStyle w:val="Default"/>
              <w:spacing w:line="360" w:lineRule="auto"/>
              <w:rPr>
                <w:rFonts w:ascii="Century Gothic" w:hAnsi="Century Gothic" w:cs="Arial"/>
                <w:sz w:val="20"/>
                <w:szCs w:val="20"/>
              </w:rPr>
            </w:pPr>
            <w:r w:rsidRPr="00DF07E8">
              <w:rPr>
                <w:rFonts w:ascii="Century Gothic" w:hAnsi="Century Gothic" w:cs="Arial"/>
                <w:b/>
                <w:bCs/>
                <w:sz w:val="20"/>
                <w:szCs w:val="20"/>
              </w:rPr>
              <w:t xml:space="preserve">SUBJECT </w:t>
            </w:r>
          </w:p>
        </w:tc>
        <w:tc>
          <w:tcPr>
            <w:tcW w:w="4779" w:type="dxa"/>
            <w:gridSpan w:val="2"/>
            <w:tcBorders>
              <w:top w:val="single" w:sz="8" w:space="0" w:color="000000"/>
              <w:left w:val="single" w:sz="8" w:space="0" w:color="000000"/>
              <w:bottom w:val="single" w:sz="8" w:space="0" w:color="000000"/>
              <w:right w:val="single" w:sz="8" w:space="0" w:color="000000"/>
            </w:tcBorders>
            <w:hideMark/>
          </w:tcPr>
          <w:p w14:paraId="7B4FBC03" w14:textId="30F21FDA" w:rsidR="00BC70BD" w:rsidRPr="00DF07E8" w:rsidRDefault="00BC70BD" w:rsidP="0074399E">
            <w:pPr>
              <w:pStyle w:val="Default"/>
              <w:spacing w:line="360" w:lineRule="auto"/>
              <w:rPr>
                <w:rFonts w:ascii="Century Gothic" w:hAnsi="Century Gothic" w:cs="Arial"/>
                <w:sz w:val="20"/>
                <w:szCs w:val="20"/>
              </w:rPr>
            </w:pPr>
            <w:r w:rsidRPr="00DF07E8">
              <w:rPr>
                <w:rFonts w:ascii="Century Gothic" w:hAnsi="Century Gothic" w:cs="Arial"/>
                <w:b/>
                <w:bCs/>
                <w:sz w:val="20"/>
                <w:szCs w:val="20"/>
              </w:rPr>
              <w:t xml:space="preserve"> </w:t>
            </w:r>
            <w:r w:rsidR="00CF7BF1" w:rsidRPr="00DF07E8">
              <w:rPr>
                <w:rFonts w:ascii="Century Gothic" w:hAnsi="Century Gothic" w:cs="Arial"/>
                <w:b/>
                <w:bCs/>
                <w:sz w:val="20"/>
                <w:szCs w:val="20"/>
              </w:rPr>
              <w:t>CONSUMER STUDIES</w:t>
            </w:r>
          </w:p>
        </w:tc>
      </w:tr>
      <w:tr w:rsidR="00BC70BD" w:rsidRPr="00DF07E8" w14:paraId="21300A2E" w14:textId="77777777" w:rsidTr="0098755D">
        <w:trPr>
          <w:trHeight w:val="311"/>
        </w:trPr>
        <w:tc>
          <w:tcPr>
            <w:tcW w:w="4588" w:type="dxa"/>
            <w:tcBorders>
              <w:top w:val="single" w:sz="8" w:space="0" w:color="000000"/>
              <w:left w:val="single" w:sz="8" w:space="0" w:color="000000"/>
              <w:bottom w:val="single" w:sz="8" w:space="0" w:color="000000"/>
              <w:right w:val="single" w:sz="8" w:space="0" w:color="000000"/>
            </w:tcBorders>
            <w:hideMark/>
          </w:tcPr>
          <w:p w14:paraId="625967A5" w14:textId="77777777" w:rsidR="00BC70BD" w:rsidRPr="00DF07E8" w:rsidRDefault="00BC70BD" w:rsidP="0074399E">
            <w:pPr>
              <w:pStyle w:val="Default"/>
              <w:spacing w:line="360" w:lineRule="auto"/>
              <w:rPr>
                <w:rFonts w:ascii="Century Gothic" w:hAnsi="Century Gothic" w:cs="Arial"/>
                <w:sz w:val="20"/>
                <w:szCs w:val="20"/>
              </w:rPr>
            </w:pPr>
            <w:r w:rsidRPr="00DF07E8">
              <w:rPr>
                <w:rFonts w:ascii="Century Gothic" w:hAnsi="Century Gothic" w:cs="Arial"/>
                <w:b/>
                <w:bCs/>
                <w:sz w:val="20"/>
                <w:szCs w:val="20"/>
              </w:rPr>
              <w:t xml:space="preserve">PAPER </w:t>
            </w:r>
          </w:p>
        </w:tc>
        <w:tc>
          <w:tcPr>
            <w:tcW w:w="4779" w:type="dxa"/>
            <w:gridSpan w:val="2"/>
            <w:tcBorders>
              <w:top w:val="single" w:sz="8" w:space="0" w:color="000000"/>
              <w:left w:val="single" w:sz="8" w:space="0" w:color="000000"/>
              <w:bottom w:val="single" w:sz="8" w:space="0" w:color="000000"/>
              <w:right w:val="single" w:sz="8" w:space="0" w:color="000000"/>
            </w:tcBorders>
          </w:tcPr>
          <w:p w14:paraId="1AEA14E3" w14:textId="53BCB36E" w:rsidR="00BC70BD" w:rsidRPr="00DF07E8" w:rsidRDefault="00CF7BF1" w:rsidP="0074399E">
            <w:pPr>
              <w:pStyle w:val="Default"/>
              <w:spacing w:line="360" w:lineRule="auto"/>
              <w:rPr>
                <w:rFonts w:ascii="Century Gothic" w:hAnsi="Century Gothic" w:cs="Arial"/>
                <w:b/>
                <w:bCs/>
                <w:sz w:val="20"/>
                <w:szCs w:val="20"/>
              </w:rPr>
            </w:pPr>
            <w:r w:rsidRPr="00DF07E8">
              <w:rPr>
                <w:rFonts w:ascii="Century Gothic" w:hAnsi="Century Gothic" w:cs="Arial"/>
                <w:b/>
                <w:bCs/>
                <w:sz w:val="20"/>
                <w:szCs w:val="20"/>
              </w:rPr>
              <w:t>1</w:t>
            </w:r>
          </w:p>
        </w:tc>
      </w:tr>
      <w:tr w:rsidR="00BC70BD" w:rsidRPr="00DF07E8" w14:paraId="00DECD91" w14:textId="77777777" w:rsidTr="0098755D">
        <w:trPr>
          <w:trHeight w:val="311"/>
        </w:trPr>
        <w:tc>
          <w:tcPr>
            <w:tcW w:w="4588" w:type="dxa"/>
            <w:tcBorders>
              <w:top w:val="single" w:sz="8" w:space="0" w:color="000000"/>
              <w:left w:val="single" w:sz="8" w:space="0" w:color="000000"/>
              <w:bottom w:val="single" w:sz="8" w:space="0" w:color="000000"/>
              <w:right w:val="single" w:sz="8" w:space="0" w:color="000000"/>
            </w:tcBorders>
            <w:hideMark/>
          </w:tcPr>
          <w:p w14:paraId="4B0345A6" w14:textId="5061DCD0" w:rsidR="00BC70BD" w:rsidRPr="00DF07E8" w:rsidRDefault="00BC70BD" w:rsidP="0074399E">
            <w:pPr>
              <w:pStyle w:val="Default"/>
              <w:spacing w:line="360" w:lineRule="auto"/>
              <w:rPr>
                <w:rFonts w:ascii="Century Gothic" w:hAnsi="Century Gothic" w:cs="Arial"/>
                <w:sz w:val="20"/>
                <w:szCs w:val="20"/>
              </w:rPr>
            </w:pPr>
            <w:r w:rsidRPr="00DF07E8">
              <w:rPr>
                <w:rFonts w:ascii="Century Gothic" w:hAnsi="Century Gothic" w:cs="Arial"/>
                <w:b/>
                <w:bCs/>
                <w:sz w:val="20"/>
                <w:szCs w:val="20"/>
              </w:rPr>
              <w:t xml:space="preserve">DURATION OF PAPER: </w:t>
            </w:r>
          </w:p>
        </w:tc>
        <w:tc>
          <w:tcPr>
            <w:tcW w:w="2197" w:type="dxa"/>
            <w:tcBorders>
              <w:top w:val="single" w:sz="8" w:space="0" w:color="000000"/>
              <w:left w:val="single" w:sz="8" w:space="0" w:color="000000"/>
              <w:bottom w:val="single" w:sz="8" w:space="0" w:color="000000"/>
              <w:right w:val="single" w:sz="8" w:space="0" w:color="000000"/>
            </w:tcBorders>
            <w:hideMark/>
          </w:tcPr>
          <w:p w14:paraId="5793E152" w14:textId="511CEB91" w:rsidR="00BC70BD" w:rsidRPr="00DF07E8" w:rsidRDefault="00BC70BD" w:rsidP="0074399E">
            <w:pPr>
              <w:pStyle w:val="Default"/>
              <w:spacing w:line="360" w:lineRule="auto"/>
              <w:rPr>
                <w:rFonts w:ascii="Century Gothic" w:hAnsi="Century Gothic" w:cs="Arial"/>
                <w:sz w:val="20"/>
                <w:szCs w:val="20"/>
              </w:rPr>
            </w:pPr>
            <w:r w:rsidRPr="00DF07E8">
              <w:rPr>
                <w:rFonts w:ascii="Century Gothic" w:hAnsi="Century Gothic" w:cs="Arial"/>
                <w:b/>
                <w:bCs/>
                <w:sz w:val="20"/>
                <w:szCs w:val="20"/>
              </w:rPr>
              <w:t xml:space="preserve"> </w:t>
            </w:r>
            <w:r w:rsidR="00CF7BF1" w:rsidRPr="00DF07E8">
              <w:rPr>
                <w:rFonts w:ascii="Century Gothic" w:hAnsi="Century Gothic" w:cs="Arial"/>
                <w:b/>
                <w:bCs/>
                <w:sz w:val="20"/>
                <w:szCs w:val="20"/>
              </w:rPr>
              <w:t>3 HOURS</w:t>
            </w:r>
            <w:r w:rsidRPr="00DF07E8">
              <w:rPr>
                <w:rFonts w:ascii="Century Gothic" w:hAnsi="Century Gothic" w:cs="Arial"/>
                <w:b/>
                <w:bCs/>
                <w:sz w:val="20"/>
                <w:szCs w:val="20"/>
              </w:rPr>
              <w:t xml:space="preserve"> </w:t>
            </w:r>
          </w:p>
        </w:tc>
        <w:tc>
          <w:tcPr>
            <w:tcW w:w="2582" w:type="dxa"/>
            <w:tcBorders>
              <w:top w:val="single" w:sz="8" w:space="0" w:color="000000"/>
              <w:left w:val="single" w:sz="8" w:space="0" w:color="000000"/>
              <w:bottom w:val="single" w:sz="8" w:space="0" w:color="000000"/>
              <w:right w:val="single" w:sz="8" w:space="0" w:color="000000"/>
            </w:tcBorders>
            <w:hideMark/>
          </w:tcPr>
          <w:p w14:paraId="5F37F5D5" w14:textId="77777777" w:rsidR="00BC70BD" w:rsidRPr="00DF07E8" w:rsidRDefault="00BC70BD" w:rsidP="0074399E">
            <w:pPr>
              <w:pStyle w:val="Default"/>
              <w:spacing w:line="360" w:lineRule="auto"/>
              <w:rPr>
                <w:rFonts w:ascii="Century Gothic" w:hAnsi="Century Gothic" w:cs="Arial"/>
                <w:sz w:val="20"/>
                <w:szCs w:val="20"/>
              </w:rPr>
            </w:pPr>
            <w:r w:rsidRPr="00DF07E8">
              <w:rPr>
                <w:rFonts w:ascii="Century Gothic" w:hAnsi="Century Gothic" w:cs="Arial"/>
                <w:b/>
                <w:bCs/>
                <w:sz w:val="20"/>
                <w:szCs w:val="20"/>
              </w:rPr>
              <w:t xml:space="preserve"> </w:t>
            </w:r>
          </w:p>
        </w:tc>
      </w:tr>
    </w:tbl>
    <w:p w14:paraId="709D0848" w14:textId="3B5D6537" w:rsidR="00BC70BD" w:rsidRPr="00DF07E8" w:rsidRDefault="00BC70BD" w:rsidP="00BC70BD">
      <w:pPr>
        <w:pStyle w:val="Default"/>
        <w:spacing w:line="360" w:lineRule="auto"/>
        <w:rPr>
          <w:rFonts w:ascii="Century Gothic" w:hAnsi="Century Gothic" w:cs="Arial"/>
          <w:color w:val="auto"/>
          <w:sz w:val="20"/>
          <w:szCs w:val="20"/>
        </w:rPr>
      </w:pPr>
    </w:p>
    <w:p w14:paraId="36556E3F" w14:textId="77777777" w:rsidR="00B24077" w:rsidRPr="00DF07E8" w:rsidRDefault="00B24077" w:rsidP="00B24077">
      <w:pPr>
        <w:pStyle w:val="Default"/>
        <w:spacing w:line="360" w:lineRule="auto"/>
        <w:rPr>
          <w:rFonts w:ascii="Century Gothic" w:hAnsi="Century Gothic" w:cs="Arial"/>
          <w:b/>
          <w:bCs/>
          <w:sz w:val="20"/>
          <w:szCs w:val="20"/>
        </w:rPr>
      </w:pPr>
      <w:r w:rsidRPr="00DF07E8">
        <w:rPr>
          <w:rFonts w:ascii="Century Gothic" w:hAnsi="Century Gothic" w:cs="Arial"/>
          <w:b/>
          <w:bCs/>
          <w:sz w:val="20"/>
          <w:szCs w:val="20"/>
        </w:rPr>
        <w:t>SECTION 1: (General overview of Learner Performance in the question paper as a whole)</w:t>
      </w:r>
    </w:p>
    <w:p w14:paraId="06733DE2" w14:textId="77777777" w:rsidR="00B24077" w:rsidRPr="00DF07E8" w:rsidRDefault="00B24077" w:rsidP="00B24077">
      <w:pPr>
        <w:pStyle w:val="Default"/>
        <w:spacing w:line="360" w:lineRule="auto"/>
        <w:rPr>
          <w:rFonts w:ascii="Century Gothic" w:hAnsi="Century Gothic" w:cs="Arial"/>
          <w:b/>
          <w:bCs/>
          <w:sz w:val="20"/>
          <w:szCs w:val="20"/>
        </w:rPr>
      </w:pPr>
    </w:p>
    <w:tbl>
      <w:tblPr>
        <w:tblW w:w="0" w:type="auto"/>
        <w:tblInd w:w="-10" w:type="dxa"/>
        <w:tblLook w:val="04A0" w:firstRow="1" w:lastRow="0" w:firstColumn="1" w:lastColumn="0" w:noHBand="0" w:noVBand="1"/>
      </w:tblPr>
      <w:tblGrid>
        <w:gridCol w:w="9485"/>
      </w:tblGrid>
      <w:tr w:rsidR="00B24077" w:rsidRPr="00DF07E8" w14:paraId="7E7C3ED5" w14:textId="77777777" w:rsidTr="00B24077">
        <w:trPr>
          <w:trHeight w:val="409"/>
        </w:trPr>
        <w:tc>
          <w:tcPr>
            <w:tcW w:w="9485" w:type="dxa"/>
            <w:tcBorders>
              <w:top w:val="single" w:sz="8" w:space="0" w:color="000000"/>
              <w:left w:val="single" w:sz="8" w:space="0" w:color="000000"/>
              <w:bottom w:val="single" w:sz="8" w:space="0" w:color="000000"/>
              <w:right w:val="single" w:sz="8" w:space="0" w:color="000000"/>
            </w:tcBorders>
          </w:tcPr>
          <w:p w14:paraId="3382ED67" w14:textId="39245F39" w:rsidR="00FE4F5D" w:rsidRPr="00DF07E8" w:rsidRDefault="00504701" w:rsidP="00BC3255">
            <w:pPr>
              <w:pStyle w:val="Default"/>
              <w:spacing w:line="360" w:lineRule="auto"/>
              <w:ind w:right="320"/>
              <w:jc w:val="both"/>
              <w:rPr>
                <w:rFonts w:ascii="Century Gothic" w:hAnsi="Century Gothic" w:cs="Arial"/>
                <w:bCs/>
                <w:sz w:val="22"/>
                <w:szCs w:val="22"/>
              </w:rPr>
            </w:pPr>
            <w:r w:rsidRPr="00DF07E8">
              <w:rPr>
                <w:rFonts w:ascii="Century Gothic" w:hAnsi="Century Gothic" w:cs="Arial"/>
                <w:bCs/>
                <w:sz w:val="22"/>
                <w:szCs w:val="22"/>
              </w:rPr>
              <w:t>Candidates performed better this year in the following two questions resulting from a change in the mark allocation namely Question 2 (20 to 40) and Question 5 (40 to 20)</w:t>
            </w:r>
            <w:r w:rsidR="0049403B" w:rsidRPr="00DF07E8">
              <w:rPr>
                <w:rFonts w:ascii="Century Gothic" w:hAnsi="Century Gothic" w:cs="Arial"/>
                <w:bCs/>
                <w:sz w:val="22"/>
                <w:szCs w:val="22"/>
              </w:rPr>
              <w:t xml:space="preserve">. </w:t>
            </w:r>
            <w:r w:rsidR="00A731B1" w:rsidRPr="00DF07E8">
              <w:rPr>
                <w:rFonts w:ascii="Century Gothic" w:hAnsi="Century Gothic" w:cs="Arial"/>
                <w:bCs/>
                <w:sz w:val="22"/>
                <w:szCs w:val="22"/>
              </w:rPr>
              <w:t xml:space="preserve">Question 2 provided </w:t>
            </w:r>
            <w:r w:rsidR="009817D6" w:rsidRPr="00DF07E8">
              <w:rPr>
                <w:rFonts w:ascii="Century Gothic" w:hAnsi="Century Gothic" w:cs="Arial"/>
                <w:bCs/>
                <w:sz w:val="22"/>
                <w:szCs w:val="22"/>
              </w:rPr>
              <w:t xml:space="preserve">an </w:t>
            </w:r>
            <w:r w:rsidR="00A731B1" w:rsidRPr="00DF07E8">
              <w:rPr>
                <w:rFonts w:ascii="Century Gothic" w:hAnsi="Century Gothic" w:cs="Arial"/>
                <w:bCs/>
                <w:sz w:val="22"/>
                <w:szCs w:val="22"/>
              </w:rPr>
              <w:t xml:space="preserve">opportunity for learners to achieve a </w:t>
            </w:r>
            <w:r w:rsidR="009817D6" w:rsidRPr="00DF07E8">
              <w:rPr>
                <w:rFonts w:ascii="Century Gothic" w:hAnsi="Century Gothic" w:cs="Arial"/>
                <w:bCs/>
                <w:sz w:val="22"/>
                <w:szCs w:val="22"/>
              </w:rPr>
              <w:t xml:space="preserve">good mark as they could relate to the work covered. </w:t>
            </w:r>
            <w:r w:rsidR="0049403B" w:rsidRPr="00DF07E8">
              <w:rPr>
                <w:rFonts w:ascii="Century Gothic" w:hAnsi="Century Gothic" w:cs="Arial"/>
                <w:bCs/>
                <w:sz w:val="22"/>
                <w:szCs w:val="22"/>
              </w:rPr>
              <w:t>Unfortuna</w:t>
            </w:r>
            <w:r w:rsidR="00A731B1" w:rsidRPr="00DF07E8">
              <w:rPr>
                <w:rFonts w:ascii="Century Gothic" w:hAnsi="Century Gothic" w:cs="Arial"/>
                <w:bCs/>
                <w:sz w:val="22"/>
                <w:szCs w:val="22"/>
              </w:rPr>
              <w:t xml:space="preserve">tely, learners still performed poorly in Question 5 but since it was a smaller percentage of the total mark, the impact was less. </w:t>
            </w:r>
            <w:r w:rsidR="00B81138" w:rsidRPr="00DF07E8">
              <w:rPr>
                <w:rFonts w:ascii="Century Gothic" w:hAnsi="Century Gothic" w:cs="Arial"/>
                <w:bCs/>
                <w:sz w:val="22"/>
                <w:szCs w:val="22"/>
              </w:rPr>
              <w:t xml:space="preserve">Question 6 was well answered by most of the learners. </w:t>
            </w:r>
            <w:r w:rsidR="00F644EA" w:rsidRPr="00DF07E8">
              <w:rPr>
                <w:rFonts w:ascii="Century Gothic" w:hAnsi="Century Gothic" w:cs="Arial"/>
                <w:bCs/>
                <w:sz w:val="22"/>
                <w:szCs w:val="22"/>
              </w:rPr>
              <w:t>Based on the marking of the scripts</w:t>
            </w:r>
            <w:r w:rsidR="00FE4F5D" w:rsidRPr="00DF07E8">
              <w:rPr>
                <w:rFonts w:ascii="Century Gothic" w:hAnsi="Century Gothic" w:cs="Arial"/>
                <w:bCs/>
                <w:sz w:val="22"/>
                <w:szCs w:val="22"/>
              </w:rPr>
              <w:t>, it emerged that most learners could not satisfactory answer most of the questions. Most questions were not well understood</w:t>
            </w:r>
            <w:r w:rsidR="008604AB" w:rsidRPr="00DF07E8">
              <w:rPr>
                <w:rFonts w:ascii="Century Gothic" w:hAnsi="Century Gothic" w:cs="Arial"/>
                <w:bCs/>
                <w:sz w:val="22"/>
                <w:szCs w:val="22"/>
              </w:rPr>
              <w:t>.</w:t>
            </w:r>
          </w:p>
          <w:p w14:paraId="1BF76F79" w14:textId="3C0D77AC" w:rsidR="00B24077" w:rsidRPr="00DF07E8" w:rsidRDefault="00B24077">
            <w:pPr>
              <w:pStyle w:val="Default"/>
              <w:spacing w:line="360" w:lineRule="auto"/>
              <w:ind w:right="320"/>
              <w:rPr>
                <w:rFonts w:ascii="Century Gothic" w:hAnsi="Century Gothic" w:cs="Arial"/>
                <w:b/>
                <w:sz w:val="20"/>
                <w:szCs w:val="20"/>
                <w:lang w:eastAsia="en-US"/>
              </w:rPr>
            </w:pPr>
          </w:p>
        </w:tc>
      </w:tr>
    </w:tbl>
    <w:p w14:paraId="2FD24A58" w14:textId="55FAC093" w:rsidR="00B24077" w:rsidRPr="00DF07E8" w:rsidRDefault="00B24077" w:rsidP="00B24077">
      <w:pPr>
        <w:pStyle w:val="Default"/>
        <w:spacing w:line="360" w:lineRule="auto"/>
        <w:rPr>
          <w:rFonts w:ascii="Century Gothic" w:hAnsi="Century Gothic" w:cs="Arial"/>
          <w:b/>
          <w:bCs/>
          <w:sz w:val="20"/>
          <w:szCs w:val="20"/>
        </w:rPr>
      </w:pPr>
    </w:p>
    <w:p w14:paraId="0FBABA45" w14:textId="3930BBF3" w:rsidR="00DF07E8" w:rsidRPr="00DF07E8" w:rsidRDefault="00DF07E8">
      <w:pPr>
        <w:spacing w:after="0" w:line="240" w:lineRule="auto"/>
        <w:rPr>
          <w:rFonts w:ascii="Century Gothic" w:hAnsi="Century Gothic" w:cs="Arial"/>
          <w:b/>
          <w:bCs/>
          <w:color w:val="000000"/>
          <w:sz w:val="20"/>
          <w:szCs w:val="20"/>
        </w:rPr>
      </w:pPr>
      <w:r w:rsidRPr="00DF07E8">
        <w:rPr>
          <w:rFonts w:ascii="Century Gothic" w:hAnsi="Century Gothic" w:cs="Arial"/>
          <w:b/>
          <w:bCs/>
          <w:sz w:val="20"/>
          <w:szCs w:val="20"/>
        </w:rPr>
        <w:br w:type="page"/>
      </w:r>
    </w:p>
    <w:p w14:paraId="317ACF7C" w14:textId="77777777" w:rsidR="00B24077" w:rsidRPr="00DF07E8" w:rsidRDefault="00B24077" w:rsidP="00B24077">
      <w:pPr>
        <w:pStyle w:val="Default"/>
        <w:spacing w:line="360" w:lineRule="auto"/>
        <w:rPr>
          <w:rFonts w:ascii="Century Gothic" w:hAnsi="Century Gothic" w:cs="Arial"/>
          <w:b/>
          <w:bCs/>
          <w:sz w:val="20"/>
          <w:szCs w:val="20"/>
        </w:rPr>
      </w:pPr>
      <w:r w:rsidRPr="00DF07E8">
        <w:rPr>
          <w:rFonts w:ascii="Century Gothic" w:hAnsi="Century Gothic" w:cs="Arial"/>
          <w:b/>
          <w:bCs/>
          <w:sz w:val="20"/>
          <w:szCs w:val="20"/>
        </w:rPr>
        <w:lastRenderedPageBreak/>
        <w:t>SECTION 2: Comment on candidates’ performance in individual questions</w:t>
      </w:r>
    </w:p>
    <w:p w14:paraId="4F76A6C1" w14:textId="77777777" w:rsidR="00B24077" w:rsidRPr="00DF07E8" w:rsidRDefault="00B24077" w:rsidP="00B24077">
      <w:pPr>
        <w:pStyle w:val="Default"/>
        <w:spacing w:line="360" w:lineRule="auto"/>
        <w:rPr>
          <w:rFonts w:ascii="Century Gothic" w:hAnsi="Century Gothic" w:cs="Arial"/>
          <w:b/>
          <w:bCs/>
          <w:sz w:val="20"/>
          <w:szCs w:val="20"/>
        </w:rPr>
      </w:pPr>
      <w:r w:rsidRPr="00DF07E8">
        <w:rPr>
          <w:rFonts w:ascii="Century Gothic" w:hAnsi="Century Gothic" w:cs="Arial"/>
          <w:b/>
          <w:bCs/>
          <w:sz w:val="20"/>
          <w:szCs w:val="20"/>
        </w:rPr>
        <w:t xml:space="preserve">(It is expected that a comment will be provided for </w:t>
      </w:r>
      <w:r w:rsidRPr="00DF07E8">
        <w:rPr>
          <w:rFonts w:ascii="Century Gothic" w:hAnsi="Century Gothic" w:cs="Arial"/>
          <w:b/>
          <w:bCs/>
          <w:sz w:val="20"/>
          <w:szCs w:val="20"/>
          <w:u w:val="single"/>
        </w:rPr>
        <w:t>each question</w:t>
      </w:r>
      <w:r w:rsidRPr="00DF07E8">
        <w:rPr>
          <w:rFonts w:ascii="Century Gothic" w:hAnsi="Century Gothic" w:cs="Arial"/>
          <w:b/>
          <w:bCs/>
          <w:sz w:val="20"/>
          <w:szCs w:val="20"/>
        </w:rPr>
        <w:t>).</w:t>
      </w:r>
    </w:p>
    <w:p w14:paraId="15E82ABC" w14:textId="77777777" w:rsidR="00B24077" w:rsidRPr="00DF07E8" w:rsidRDefault="00B24077" w:rsidP="00B24077">
      <w:pPr>
        <w:pStyle w:val="Default"/>
        <w:spacing w:line="360" w:lineRule="auto"/>
        <w:rPr>
          <w:rFonts w:ascii="Century Gothic" w:hAnsi="Century Gothic" w:cs="Arial"/>
          <w:b/>
          <w:bCs/>
          <w:sz w:val="20"/>
          <w:szCs w:val="20"/>
        </w:rPr>
      </w:pPr>
    </w:p>
    <w:tbl>
      <w:tblPr>
        <w:tblW w:w="0" w:type="auto"/>
        <w:tblInd w:w="108" w:type="dxa"/>
        <w:tblLook w:val="04A0" w:firstRow="1" w:lastRow="0" w:firstColumn="1" w:lastColumn="0" w:noHBand="0" w:noVBand="1"/>
      </w:tblPr>
      <w:tblGrid>
        <w:gridCol w:w="9367"/>
      </w:tblGrid>
      <w:tr w:rsidR="00B24077" w:rsidRPr="00DF07E8" w14:paraId="7A711A36" w14:textId="77777777" w:rsidTr="00B24077">
        <w:trPr>
          <w:trHeight w:val="409"/>
        </w:trPr>
        <w:tc>
          <w:tcPr>
            <w:tcW w:w="9367" w:type="dxa"/>
            <w:tcBorders>
              <w:top w:val="single" w:sz="8" w:space="0" w:color="000000"/>
              <w:left w:val="single" w:sz="8" w:space="0" w:color="000000"/>
              <w:bottom w:val="single" w:sz="8" w:space="0" w:color="000000"/>
              <w:right w:val="single" w:sz="8" w:space="0" w:color="000000"/>
            </w:tcBorders>
            <w:hideMark/>
          </w:tcPr>
          <w:p w14:paraId="06BC2200" w14:textId="77777777" w:rsidR="00B24077" w:rsidRPr="00DF07E8" w:rsidRDefault="00B24077">
            <w:pPr>
              <w:pStyle w:val="Default"/>
              <w:spacing w:line="360" w:lineRule="auto"/>
              <w:ind w:right="320"/>
              <w:rPr>
                <w:rFonts w:ascii="Century Gothic" w:hAnsi="Century Gothic" w:cs="Arial"/>
                <w:b/>
                <w:sz w:val="20"/>
                <w:szCs w:val="20"/>
                <w:lang w:eastAsia="en-US"/>
              </w:rPr>
            </w:pPr>
            <w:r w:rsidRPr="00DF07E8">
              <w:rPr>
                <w:rFonts w:ascii="Century Gothic" w:hAnsi="Century Gothic" w:cs="Arial"/>
                <w:b/>
                <w:bCs/>
                <w:sz w:val="20"/>
                <w:szCs w:val="20"/>
                <w:lang w:eastAsia="en-US"/>
              </w:rPr>
              <w:t>QUESTION 1</w:t>
            </w:r>
          </w:p>
        </w:tc>
      </w:tr>
      <w:tr w:rsidR="00B24077" w:rsidRPr="00DF07E8" w14:paraId="1A538514"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60077D01" w14:textId="2AF10106" w:rsidR="00B24077" w:rsidRPr="00DF07E8" w:rsidRDefault="00B24077" w:rsidP="00B24077">
            <w:pPr>
              <w:pStyle w:val="Default"/>
              <w:numPr>
                <w:ilvl w:val="0"/>
                <w:numId w:val="17"/>
              </w:numPr>
              <w:spacing w:line="360" w:lineRule="auto"/>
              <w:ind w:left="483" w:hanging="483"/>
              <w:jc w:val="both"/>
              <w:rPr>
                <w:rFonts w:ascii="Century Gothic" w:hAnsi="Century Gothic" w:cs="Arial"/>
                <w:sz w:val="20"/>
                <w:szCs w:val="20"/>
                <w:lang w:eastAsia="en-US"/>
              </w:rPr>
            </w:pPr>
            <w:r w:rsidRPr="00DF07E8">
              <w:rPr>
                <w:rFonts w:ascii="Century Gothic" w:hAnsi="Century Gothic" w:cs="Arial"/>
                <w:sz w:val="20"/>
                <w:szCs w:val="20"/>
                <w:lang w:eastAsia="en-US"/>
              </w:rPr>
              <w:t xml:space="preserve">General comment on the performance of learners in the specific questions. </w:t>
            </w:r>
            <w:proofErr w:type="gramStart"/>
            <w:r w:rsidRPr="00DF07E8">
              <w:rPr>
                <w:rFonts w:ascii="Century Gothic" w:hAnsi="Century Gothic" w:cs="Arial"/>
                <w:sz w:val="20"/>
                <w:szCs w:val="20"/>
                <w:lang w:eastAsia="en-US"/>
              </w:rPr>
              <w:t>Was</w:t>
            </w:r>
            <w:proofErr w:type="gramEnd"/>
            <w:r w:rsidRPr="00DF07E8">
              <w:rPr>
                <w:rFonts w:ascii="Century Gothic" w:hAnsi="Century Gothic" w:cs="Arial"/>
                <w:sz w:val="20"/>
                <w:szCs w:val="20"/>
                <w:lang w:eastAsia="en-US"/>
              </w:rPr>
              <w:t xml:space="preserve"> the questions well answered or poorly answered?  </w:t>
            </w:r>
          </w:p>
        </w:tc>
      </w:tr>
      <w:tr w:rsidR="00B24077" w:rsidRPr="00DF07E8" w14:paraId="3E2930DE" w14:textId="77777777" w:rsidTr="00DF07E8">
        <w:trPr>
          <w:trHeight w:val="1942"/>
        </w:trPr>
        <w:tc>
          <w:tcPr>
            <w:tcW w:w="9367" w:type="dxa"/>
            <w:tcBorders>
              <w:top w:val="single" w:sz="8" w:space="0" w:color="000000"/>
              <w:left w:val="single" w:sz="8" w:space="0" w:color="000000"/>
              <w:bottom w:val="single" w:sz="8" w:space="0" w:color="000000"/>
              <w:right w:val="single" w:sz="8" w:space="0" w:color="000000"/>
            </w:tcBorders>
          </w:tcPr>
          <w:p w14:paraId="4C88FB9A" w14:textId="380FC5DE" w:rsidR="0067659B" w:rsidRPr="00DF07E8" w:rsidRDefault="000E5EAD" w:rsidP="00DF07E8">
            <w:pPr>
              <w:pStyle w:val="Default"/>
              <w:spacing w:line="360" w:lineRule="auto"/>
              <w:rPr>
                <w:rFonts w:ascii="Century Gothic" w:hAnsi="Century Gothic" w:cs="Arial"/>
                <w:sz w:val="20"/>
                <w:szCs w:val="20"/>
                <w:lang w:eastAsia="en-US"/>
              </w:rPr>
            </w:pPr>
            <w:r w:rsidRPr="00DF07E8">
              <w:rPr>
                <w:rFonts w:ascii="Century Gothic" w:hAnsi="Century Gothic" w:cs="Arial"/>
                <w:sz w:val="22"/>
                <w:szCs w:val="22"/>
              </w:rPr>
              <w:t xml:space="preserve">Question 1.1 – </w:t>
            </w:r>
            <w:r w:rsidR="008604AB" w:rsidRPr="00DF07E8">
              <w:rPr>
                <w:rFonts w:ascii="Century Gothic" w:hAnsi="Century Gothic" w:cs="Arial"/>
                <w:sz w:val="22"/>
                <w:szCs w:val="22"/>
              </w:rPr>
              <w:t>M</w:t>
            </w:r>
            <w:r w:rsidRPr="00DF07E8">
              <w:rPr>
                <w:rFonts w:ascii="Century Gothic" w:hAnsi="Century Gothic" w:cs="Arial"/>
                <w:sz w:val="22"/>
                <w:szCs w:val="22"/>
              </w:rPr>
              <w:t xml:space="preserve">ost </w:t>
            </w:r>
            <w:r w:rsidR="008604AB" w:rsidRPr="00DF07E8">
              <w:rPr>
                <w:rFonts w:ascii="Century Gothic" w:hAnsi="Century Gothic" w:cs="Arial"/>
                <w:sz w:val="22"/>
                <w:szCs w:val="22"/>
              </w:rPr>
              <w:t xml:space="preserve">learners </w:t>
            </w:r>
            <w:r w:rsidRPr="00DF07E8">
              <w:rPr>
                <w:rFonts w:ascii="Century Gothic" w:hAnsi="Century Gothic" w:cs="Arial"/>
                <w:sz w:val="22"/>
                <w:szCs w:val="22"/>
              </w:rPr>
              <w:t xml:space="preserve">scored their highest mark in </w:t>
            </w:r>
            <w:r w:rsidR="00A94BF4" w:rsidRPr="00DF07E8">
              <w:rPr>
                <w:rFonts w:ascii="Century Gothic" w:hAnsi="Century Gothic" w:cs="Arial"/>
                <w:sz w:val="22"/>
                <w:szCs w:val="22"/>
              </w:rPr>
              <w:t>Q</w:t>
            </w:r>
            <w:r w:rsidRPr="00DF07E8">
              <w:rPr>
                <w:rFonts w:ascii="Century Gothic" w:hAnsi="Century Gothic" w:cs="Arial"/>
                <w:sz w:val="22"/>
                <w:szCs w:val="22"/>
              </w:rPr>
              <w:t xml:space="preserve">uestion 1. </w:t>
            </w:r>
            <w:r w:rsidR="008604AB" w:rsidRPr="00DF07E8">
              <w:rPr>
                <w:rFonts w:ascii="Century Gothic" w:hAnsi="Century Gothic" w:cs="Arial"/>
                <w:sz w:val="22"/>
                <w:szCs w:val="22"/>
              </w:rPr>
              <w:t>Q1</w:t>
            </w:r>
            <w:r w:rsidR="007F617E" w:rsidRPr="00DF07E8">
              <w:rPr>
                <w:rFonts w:ascii="Century Gothic" w:hAnsi="Century Gothic" w:cs="Arial"/>
                <w:sz w:val="22"/>
                <w:szCs w:val="22"/>
              </w:rPr>
              <w:t>.1 All learners attempted this question.</w:t>
            </w:r>
            <w:r w:rsidRPr="00DF07E8">
              <w:rPr>
                <w:rFonts w:ascii="Century Gothic" w:hAnsi="Century Gothic" w:cs="Arial"/>
                <w:sz w:val="22"/>
                <w:szCs w:val="22"/>
              </w:rPr>
              <w:t xml:space="preserve"> Q.1.5 w</w:t>
            </w:r>
            <w:r w:rsidR="00BC3255" w:rsidRPr="00DF07E8">
              <w:rPr>
                <w:rFonts w:ascii="Century Gothic" w:hAnsi="Century Gothic" w:cs="Arial"/>
                <w:sz w:val="22"/>
                <w:szCs w:val="22"/>
              </w:rPr>
              <w:t>as</w:t>
            </w:r>
            <w:r w:rsidRPr="00DF07E8">
              <w:rPr>
                <w:rFonts w:ascii="Century Gothic" w:hAnsi="Century Gothic" w:cs="Arial"/>
                <w:sz w:val="22"/>
                <w:szCs w:val="22"/>
              </w:rPr>
              <w:t xml:space="preserve"> found to be the most challenging question</w:t>
            </w:r>
            <w:r w:rsidR="00A94BF4" w:rsidRPr="00DF07E8">
              <w:rPr>
                <w:rFonts w:ascii="Century Gothic" w:hAnsi="Century Gothic" w:cs="Arial"/>
                <w:sz w:val="22"/>
                <w:szCs w:val="22"/>
              </w:rPr>
              <w:t xml:space="preserve">. </w:t>
            </w:r>
            <w:r w:rsidRPr="00DF07E8">
              <w:rPr>
                <w:rFonts w:ascii="Century Gothic" w:hAnsi="Century Gothic" w:cs="Arial"/>
                <w:sz w:val="22"/>
                <w:szCs w:val="22"/>
              </w:rPr>
              <w:t>Candidates need to adhere to the Instructions as in Q 1.2 and Q.</w:t>
            </w:r>
            <w:r w:rsidR="00A94BF4" w:rsidRPr="00DF07E8">
              <w:rPr>
                <w:rFonts w:ascii="Century Gothic" w:hAnsi="Century Gothic" w:cs="Arial"/>
                <w:sz w:val="22"/>
                <w:szCs w:val="22"/>
              </w:rPr>
              <w:t>1.6</w:t>
            </w:r>
            <w:r w:rsidRPr="00DF07E8">
              <w:rPr>
                <w:rFonts w:ascii="Century Gothic" w:hAnsi="Century Gothic" w:cs="Arial"/>
                <w:sz w:val="22"/>
                <w:szCs w:val="22"/>
              </w:rPr>
              <w:t xml:space="preserve"> only the letter was required yet words were given. It was noted that candidates left blank spaces in this question when they were unsure of the answer.</w:t>
            </w:r>
          </w:p>
        </w:tc>
      </w:tr>
    </w:tbl>
    <w:p w14:paraId="32E0BB71" w14:textId="05F6533B" w:rsidR="00B24077" w:rsidRPr="00DF07E8" w:rsidRDefault="00B24077"/>
    <w:tbl>
      <w:tblPr>
        <w:tblW w:w="0" w:type="auto"/>
        <w:tblInd w:w="108" w:type="dxa"/>
        <w:tblLook w:val="04A0" w:firstRow="1" w:lastRow="0" w:firstColumn="1" w:lastColumn="0" w:noHBand="0" w:noVBand="1"/>
      </w:tblPr>
      <w:tblGrid>
        <w:gridCol w:w="9367"/>
      </w:tblGrid>
      <w:tr w:rsidR="00B24077" w:rsidRPr="00DF07E8" w14:paraId="0311E72C" w14:textId="77777777" w:rsidTr="001A3B23">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2C70EBC6" w14:textId="2687EB55" w:rsidR="00B24077" w:rsidRPr="00DF07E8" w:rsidRDefault="00B24077" w:rsidP="00B24077">
            <w:pPr>
              <w:pStyle w:val="Default"/>
              <w:numPr>
                <w:ilvl w:val="0"/>
                <w:numId w:val="17"/>
              </w:numPr>
              <w:tabs>
                <w:tab w:val="left" w:pos="522"/>
              </w:tabs>
              <w:spacing w:line="360" w:lineRule="auto"/>
              <w:ind w:left="483" w:hanging="483"/>
              <w:jc w:val="both"/>
              <w:rPr>
                <w:rFonts w:ascii="Century Gothic" w:hAnsi="Century Gothic" w:cs="Arial"/>
                <w:b/>
                <w:sz w:val="20"/>
                <w:szCs w:val="20"/>
                <w:lang w:eastAsia="en-US"/>
              </w:rPr>
            </w:pPr>
            <w:r w:rsidRPr="00DF07E8">
              <w:rPr>
                <w:rFonts w:ascii="Century Gothic" w:hAnsi="Century Gothic" w:cs="Arial"/>
                <w:b/>
                <w:sz w:val="20"/>
                <w:szCs w:val="20"/>
                <w:lang w:eastAsia="en-US"/>
              </w:rPr>
              <w:t xml:space="preserve">Why </w:t>
            </w:r>
            <w:proofErr w:type="gramStart"/>
            <w:r w:rsidRPr="00DF07E8">
              <w:rPr>
                <w:rFonts w:ascii="Century Gothic" w:hAnsi="Century Gothic" w:cs="Arial"/>
                <w:b/>
                <w:sz w:val="20"/>
                <w:szCs w:val="20"/>
                <w:lang w:eastAsia="en-US"/>
              </w:rPr>
              <w:t>was</w:t>
            </w:r>
            <w:proofErr w:type="gramEnd"/>
            <w:r w:rsidRPr="00DF07E8">
              <w:rPr>
                <w:rFonts w:ascii="Century Gothic" w:hAnsi="Century Gothic" w:cs="Arial"/>
                <w:b/>
                <w:sz w:val="20"/>
                <w:szCs w:val="20"/>
                <w:lang w:eastAsia="en-US"/>
              </w:rPr>
              <w:t xml:space="preserve"> some questions poorly answered? Also provide specific examples, indicate common errors committed by learners in this question, and any misconceptions.</w:t>
            </w:r>
          </w:p>
        </w:tc>
      </w:tr>
      <w:tr w:rsidR="00A94BF4" w:rsidRPr="00DF07E8" w14:paraId="458ED90E" w14:textId="77777777" w:rsidTr="00A94BF4">
        <w:trPr>
          <w:trHeight w:val="306"/>
        </w:trPr>
        <w:tc>
          <w:tcPr>
            <w:tcW w:w="9367" w:type="dxa"/>
            <w:tcBorders>
              <w:top w:val="single" w:sz="8" w:space="0" w:color="000000"/>
              <w:left w:val="single" w:sz="8" w:space="0" w:color="000000"/>
              <w:bottom w:val="single" w:sz="8" w:space="0" w:color="000000"/>
              <w:right w:val="single" w:sz="8" w:space="0" w:color="000000"/>
            </w:tcBorders>
            <w:hideMark/>
          </w:tcPr>
          <w:p w14:paraId="60DE2719" w14:textId="41DD6FE9" w:rsidR="00A94BF4" w:rsidRPr="00DF07E8" w:rsidRDefault="00A94BF4" w:rsidP="00A94BF4">
            <w:pPr>
              <w:pStyle w:val="Default"/>
              <w:spacing w:line="360" w:lineRule="auto"/>
              <w:rPr>
                <w:rFonts w:ascii="Century Gothic" w:hAnsi="Century Gothic" w:cs="Arial"/>
                <w:sz w:val="20"/>
                <w:szCs w:val="20"/>
                <w:lang w:eastAsia="en-US"/>
              </w:rPr>
            </w:pPr>
            <w:r w:rsidRPr="00DF07E8">
              <w:rPr>
                <w:rFonts w:ascii="Century Gothic" w:hAnsi="Century Gothic" w:cs="Arial"/>
                <w:sz w:val="22"/>
                <w:szCs w:val="22"/>
              </w:rPr>
              <w:t xml:space="preserve">It is better to select a letter for a question that one is unsure of rather than to leave a blank space. </w:t>
            </w:r>
          </w:p>
        </w:tc>
      </w:tr>
    </w:tbl>
    <w:p w14:paraId="270CC4D3" w14:textId="77777777" w:rsidR="00B24077" w:rsidRPr="00DF07E8" w:rsidRDefault="00B24077" w:rsidP="00B24077">
      <w:pPr>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B24077" w:rsidRPr="00DF07E8" w14:paraId="6458A063"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2FE7A2AD" w14:textId="77777777" w:rsidR="00B24077" w:rsidRPr="00DF07E8" w:rsidRDefault="00B24077" w:rsidP="00B24077">
            <w:pPr>
              <w:pStyle w:val="Default"/>
              <w:numPr>
                <w:ilvl w:val="0"/>
                <w:numId w:val="17"/>
              </w:numPr>
              <w:spacing w:line="360" w:lineRule="auto"/>
              <w:ind w:left="522" w:hanging="522"/>
              <w:rPr>
                <w:rFonts w:ascii="Century Gothic" w:hAnsi="Century Gothic" w:cs="Arial"/>
                <w:b/>
                <w:sz w:val="20"/>
                <w:szCs w:val="20"/>
                <w:lang w:eastAsia="en-US"/>
              </w:rPr>
            </w:pPr>
            <w:r w:rsidRPr="00DF07E8">
              <w:rPr>
                <w:rFonts w:ascii="Century Gothic" w:hAnsi="Century Gothic" w:cs="Arial"/>
                <w:b/>
                <w:sz w:val="20"/>
                <w:szCs w:val="20"/>
                <w:lang w:eastAsia="en-US"/>
              </w:rPr>
              <w:t xml:space="preserve"> Provide suggestions for improvement in relation to Teaching and Learning</w:t>
            </w:r>
          </w:p>
        </w:tc>
      </w:tr>
      <w:tr w:rsidR="00B24077" w:rsidRPr="00DF07E8" w14:paraId="1F70EC52" w14:textId="77777777" w:rsidTr="00454056">
        <w:trPr>
          <w:trHeight w:val="1497"/>
        </w:trPr>
        <w:tc>
          <w:tcPr>
            <w:tcW w:w="9367" w:type="dxa"/>
            <w:tcBorders>
              <w:top w:val="single" w:sz="8" w:space="0" w:color="000000"/>
              <w:left w:val="single" w:sz="8" w:space="0" w:color="000000"/>
              <w:bottom w:val="single" w:sz="8" w:space="0" w:color="000000"/>
              <w:right w:val="single" w:sz="8" w:space="0" w:color="000000"/>
            </w:tcBorders>
            <w:hideMark/>
          </w:tcPr>
          <w:p w14:paraId="08D2F0EA" w14:textId="5328F786" w:rsidR="002015A3" w:rsidRPr="00DF07E8" w:rsidRDefault="00454056" w:rsidP="00DF07E8">
            <w:pPr>
              <w:pStyle w:val="Default"/>
              <w:spacing w:line="360" w:lineRule="auto"/>
              <w:rPr>
                <w:rFonts w:ascii="Century Gothic" w:hAnsi="Century Gothic" w:cs="Arial"/>
                <w:sz w:val="20"/>
                <w:szCs w:val="20"/>
                <w:lang w:eastAsia="en-US"/>
              </w:rPr>
            </w:pPr>
            <w:r w:rsidRPr="00DF07E8">
              <w:rPr>
                <w:rFonts w:ascii="Century Gothic" w:hAnsi="Century Gothic" w:cs="Arial"/>
                <w:sz w:val="22"/>
                <w:szCs w:val="22"/>
              </w:rPr>
              <w:t xml:space="preserve">Teachers need to expose the candidates to different types of short questions </w:t>
            </w:r>
            <w:r w:rsidR="002015A3" w:rsidRPr="00DF07E8">
              <w:rPr>
                <w:rFonts w:ascii="Century Gothic" w:hAnsi="Century Gothic" w:cs="Arial"/>
                <w:sz w:val="22"/>
                <w:szCs w:val="22"/>
              </w:rPr>
              <w:t>other than multiple</w:t>
            </w:r>
            <w:r w:rsidR="00CC7382" w:rsidRPr="00DF07E8">
              <w:rPr>
                <w:rFonts w:ascii="Century Gothic" w:hAnsi="Century Gothic" w:cs="Arial"/>
                <w:sz w:val="22"/>
                <w:szCs w:val="22"/>
              </w:rPr>
              <w:t>-</w:t>
            </w:r>
            <w:r w:rsidR="002015A3" w:rsidRPr="00DF07E8">
              <w:rPr>
                <w:rFonts w:ascii="Century Gothic" w:hAnsi="Century Gothic" w:cs="Arial"/>
                <w:sz w:val="22"/>
                <w:szCs w:val="22"/>
              </w:rPr>
              <w:t>choice and matching items.</w:t>
            </w:r>
            <w:r w:rsidR="004A3514" w:rsidRPr="00DF07E8">
              <w:rPr>
                <w:rFonts w:ascii="Century Gothic" w:hAnsi="Century Gothic" w:cs="Arial"/>
                <w:sz w:val="22"/>
                <w:szCs w:val="22"/>
              </w:rPr>
              <w:t xml:space="preserve"> Emphasize the importance of following instructions because no marks will be awarded i</w:t>
            </w:r>
            <w:r w:rsidR="0092071E" w:rsidRPr="00DF07E8">
              <w:rPr>
                <w:rFonts w:ascii="Century Gothic" w:hAnsi="Century Gothic" w:cs="Arial"/>
                <w:sz w:val="22"/>
                <w:szCs w:val="22"/>
              </w:rPr>
              <w:t>f</w:t>
            </w:r>
            <w:r w:rsidR="004A3514" w:rsidRPr="00DF07E8">
              <w:rPr>
                <w:rFonts w:ascii="Century Gothic" w:hAnsi="Century Gothic" w:cs="Arial"/>
                <w:sz w:val="22"/>
                <w:szCs w:val="22"/>
              </w:rPr>
              <w:t xml:space="preserve"> </w:t>
            </w:r>
            <w:r w:rsidR="0092071E" w:rsidRPr="00DF07E8">
              <w:rPr>
                <w:rFonts w:ascii="Century Gothic" w:hAnsi="Century Gothic" w:cs="Arial"/>
                <w:sz w:val="22"/>
                <w:szCs w:val="22"/>
              </w:rPr>
              <w:t>a phrase is written down instead of a letter.</w:t>
            </w:r>
          </w:p>
        </w:tc>
      </w:tr>
    </w:tbl>
    <w:p w14:paraId="4EC9F860" w14:textId="77777777" w:rsidR="00B24077" w:rsidRPr="00DF07E8" w:rsidRDefault="00B24077" w:rsidP="00B24077">
      <w:pPr>
        <w:tabs>
          <w:tab w:val="left" w:pos="5745"/>
        </w:tabs>
        <w:spacing w:after="0" w:line="360" w:lineRule="auto"/>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B24077" w:rsidRPr="00DF07E8" w14:paraId="7F6744BC"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354A5337" w14:textId="77777777" w:rsidR="00B24077" w:rsidRPr="00DF07E8" w:rsidRDefault="00B24077">
            <w:pPr>
              <w:pStyle w:val="Default"/>
              <w:spacing w:line="360" w:lineRule="auto"/>
              <w:ind w:left="522" w:hanging="540"/>
              <w:rPr>
                <w:rFonts w:ascii="Century Gothic" w:hAnsi="Century Gothic" w:cs="Arial"/>
                <w:b/>
                <w:sz w:val="20"/>
                <w:szCs w:val="20"/>
                <w:lang w:eastAsia="en-US"/>
              </w:rPr>
            </w:pPr>
            <w:r w:rsidRPr="00DF07E8">
              <w:rPr>
                <w:rFonts w:ascii="Century Gothic" w:hAnsi="Century Gothic" w:cs="Arial"/>
                <w:b/>
                <w:sz w:val="20"/>
                <w:szCs w:val="20"/>
                <w:lang w:eastAsia="en-US"/>
              </w:rPr>
              <w:t>(d)</w:t>
            </w:r>
            <w:r w:rsidRPr="00DF07E8">
              <w:rPr>
                <w:rFonts w:ascii="Century Gothic" w:hAnsi="Century Gothic" w:cs="Arial"/>
                <w:b/>
                <w:sz w:val="20"/>
                <w:szCs w:val="20"/>
                <w:lang w:eastAsia="en-US"/>
              </w:rPr>
              <w:tab/>
              <w:t>Describe any other specific observations relating to responses of learners and comments that are useful to teachers, subject advisors, teacher development etc.</w:t>
            </w:r>
          </w:p>
        </w:tc>
      </w:tr>
      <w:tr w:rsidR="00B24077" w:rsidRPr="00DF07E8" w14:paraId="1B0DF630" w14:textId="77777777" w:rsidTr="00B808F1">
        <w:trPr>
          <w:trHeight w:val="1105"/>
        </w:trPr>
        <w:tc>
          <w:tcPr>
            <w:tcW w:w="9367" w:type="dxa"/>
            <w:tcBorders>
              <w:top w:val="single" w:sz="8" w:space="0" w:color="000000"/>
              <w:left w:val="single" w:sz="8" w:space="0" w:color="000000"/>
              <w:bottom w:val="single" w:sz="8" w:space="0" w:color="000000"/>
              <w:right w:val="single" w:sz="8" w:space="0" w:color="000000"/>
            </w:tcBorders>
          </w:tcPr>
          <w:p w14:paraId="1FEB2598" w14:textId="366A7FFB" w:rsidR="00B24077" w:rsidRPr="00DF07E8" w:rsidRDefault="002015A3">
            <w:pPr>
              <w:pStyle w:val="Default"/>
              <w:spacing w:line="360" w:lineRule="auto"/>
              <w:rPr>
                <w:rFonts w:ascii="Century Gothic" w:hAnsi="Century Gothic" w:cs="Arial"/>
                <w:sz w:val="22"/>
                <w:szCs w:val="22"/>
                <w:lang w:eastAsia="en-US"/>
              </w:rPr>
            </w:pPr>
            <w:r w:rsidRPr="00DF07E8">
              <w:rPr>
                <w:rFonts w:ascii="Century Gothic" w:hAnsi="Century Gothic" w:cs="Arial"/>
                <w:sz w:val="22"/>
                <w:szCs w:val="22"/>
                <w:lang w:eastAsia="en-US"/>
              </w:rPr>
              <w:t xml:space="preserve">Candidates should be told to never leave any blank spaces and to write clearly so that there is no confusion between similar looking letters </w:t>
            </w:r>
            <w:r w:rsidR="00DF07E8" w:rsidRPr="00DF07E8">
              <w:rPr>
                <w:rFonts w:ascii="Century Gothic" w:hAnsi="Century Gothic" w:cs="Arial"/>
                <w:sz w:val="22"/>
                <w:szCs w:val="22"/>
                <w:lang w:eastAsia="en-US"/>
              </w:rPr>
              <w:t>e.g.,</w:t>
            </w:r>
            <w:r w:rsidRPr="00DF07E8">
              <w:rPr>
                <w:rFonts w:ascii="Century Gothic" w:hAnsi="Century Gothic" w:cs="Arial"/>
                <w:sz w:val="22"/>
                <w:szCs w:val="22"/>
                <w:lang w:eastAsia="en-US"/>
              </w:rPr>
              <w:t xml:space="preserve"> E or F.</w:t>
            </w:r>
            <w:r w:rsidR="0049403B" w:rsidRPr="00DF07E8">
              <w:rPr>
                <w:rFonts w:ascii="Century Gothic" w:hAnsi="Century Gothic" w:cs="Arial"/>
                <w:sz w:val="22"/>
                <w:szCs w:val="22"/>
                <w:lang w:eastAsia="en-US"/>
              </w:rPr>
              <w:t xml:space="preserve"> </w:t>
            </w:r>
            <w:r w:rsidR="00CC7382" w:rsidRPr="00DF07E8">
              <w:rPr>
                <w:rFonts w:ascii="Century Gothic" w:hAnsi="Century Gothic" w:cs="Arial"/>
                <w:sz w:val="22"/>
                <w:szCs w:val="22"/>
                <w:lang w:eastAsia="en-US"/>
              </w:rPr>
              <w:t>Refer to Examination Guidelines for 2021page 4.</w:t>
            </w:r>
          </w:p>
        </w:tc>
      </w:tr>
    </w:tbl>
    <w:p w14:paraId="2707C278" w14:textId="77777777" w:rsidR="00B24077" w:rsidRPr="00DF07E8" w:rsidRDefault="00B24077" w:rsidP="00B24077">
      <w:pPr>
        <w:spacing w:after="0" w:line="360" w:lineRule="auto"/>
        <w:jc w:val="both"/>
        <w:rPr>
          <w:rFonts w:ascii="Arial" w:eastAsia="Arial" w:hAnsi="Arial" w:cs="Arial"/>
          <w:sz w:val="24"/>
          <w:szCs w:val="24"/>
          <w:lang w:eastAsia="en-US"/>
        </w:rPr>
      </w:pPr>
    </w:p>
    <w:p w14:paraId="683896D2" w14:textId="303BE3EE" w:rsidR="00BC70BD" w:rsidRPr="00DF07E8" w:rsidRDefault="00BC70BD" w:rsidP="00BC70BD">
      <w:pPr>
        <w:spacing w:after="0" w:line="240" w:lineRule="auto"/>
        <w:rPr>
          <w:rFonts w:ascii="Century Gothic" w:hAnsi="Century Gothic"/>
          <w:sz w:val="20"/>
          <w:szCs w:val="20"/>
        </w:rPr>
      </w:pPr>
    </w:p>
    <w:p w14:paraId="04A3EDDB" w14:textId="2EBC8ABD" w:rsidR="00DF07E8" w:rsidRDefault="00DF07E8">
      <w:pPr>
        <w:spacing w:after="0" w:line="240" w:lineRule="auto"/>
        <w:rPr>
          <w:rFonts w:ascii="Century Gothic" w:hAnsi="Century Gothic"/>
          <w:sz w:val="20"/>
          <w:szCs w:val="20"/>
        </w:rPr>
      </w:pPr>
      <w:r>
        <w:rPr>
          <w:rFonts w:ascii="Century Gothic" w:hAnsi="Century Gothic"/>
          <w:sz w:val="20"/>
          <w:szCs w:val="20"/>
        </w:rPr>
        <w:br w:type="page"/>
      </w:r>
    </w:p>
    <w:tbl>
      <w:tblPr>
        <w:tblW w:w="0" w:type="auto"/>
        <w:tblInd w:w="108" w:type="dxa"/>
        <w:tblLook w:val="04A0" w:firstRow="1" w:lastRow="0" w:firstColumn="1" w:lastColumn="0" w:noHBand="0" w:noVBand="1"/>
      </w:tblPr>
      <w:tblGrid>
        <w:gridCol w:w="9367"/>
      </w:tblGrid>
      <w:tr w:rsidR="0023184C" w:rsidRPr="00DF07E8" w14:paraId="4D14D225" w14:textId="77777777" w:rsidTr="00DF07E8">
        <w:trPr>
          <w:trHeight w:val="409"/>
        </w:trPr>
        <w:tc>
          <w:tcPr>
            <w:tcW w:w="9367" w:type="dxa"/>
            <w:tcBorders>
              <w:top w:val="single" w:sz="8" w:space="0" w:color="000000"/>
              <w:left w:val="single" w:sz="8" w:space="0" w:color="000000"/>
              <w:bottom w:val="single" w:sz="8" w:space="0" w:color="000000"/>
              <w:right w:val="single" w:sz="8" w:space="0" w:color="000000"/>
            </w:tcBorders>
            <w:hideMark/>
          </w:tcPr>
          <w:p w14:paraId="4F3C083C" w14:textId="77777777" w:rsidR="0023184C" w:rsidRPr="00DF07E8" w:rsidRDefault="0023184C" w:rsidP="00432426">
            <w:pPr>
              <w:pStyle w:val="Default"/>
              <w:spacing w:line="360" w:lineRule="auto"/>
              <w:ind w:right="320"/>
              <w:rPr>
                <w:rFonts w:ascii="Century Gothic" w:hAnsi="Century Gothic" w:cs="Arial"/>
                <w:b/>
                <w:sz w:val="22"/>
                <w:szCs w:val="22"/>
              </w:rPr>
            </w:pPr>
            <w:r w:rsidRPr="00DF07E8">
              <w:rPr>
                <w:rFonts w:ascii="Century Gothic" w:hAnsi="Century Gothic" w:cs="Arial"/>
                <w:b/>
                <w:bCs/>
                <w:sz w:val="22"/>
                <w:szCs w:val="22"/>
              </w:rPr>
              <w:lastRenderedPageBreak/>
              <w:t>QUESTION 2</w:t>
            </w:r>
          </w:p>
        </w:tc>
      </w:tr>
      <w:tr w:rsidR="0023184C" w:rsidRPr="00DF07E8" w14:paraId="3C2785D9" w14:textId="77777777" w:rsidTr="001A3B23">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32CEA1F2" w14:textId="77777777" w:rsidR="0023184C" w:rsidRPr="00DF07E8" w:rsidRDefault="0023184C" w:rsidP="00432426">
            <w:pPr>
              <w:pStyle w:val="Default"/>
              <w:spacing w:line="360" w:lineRule="auto"/>
              <w:ind w:left="32" w:hanging="32"/>
              <w:jc w:val="both"/>
              <w:rPr>
                <w:rFonts w:ascii="Century Gothic" w:hAnsi="Century Gothic" w:cs="Arial"/>
                <w:b/>
                <w:sz w:val="22"/>
                <w:szCs w:val="22"/>
              </w:rPr>
            </w:pPr>
            <w:r w:rsidRPr="00DF07E8">
              <w:rPr>
                <w:rFonts w:ascii="Century Gothic" w:hAnsi="Century Gothic" w:cs="Arial"/>
                <w:b/>
                <w:sz w:val="22"/>
                <w:szCs w:val="22"/>
              </w:rPr>
              <w:t xml:space="preserve">(a) General comment on the performance of learners in the specific question. Was the question well answered or poorly answered?  </w:t>
            </w:r>
          </w:p>
        </w:tc>
      </w:tr>
      <w:tr w:rsidR="0023184C" w:rsidRPr="00DF07E8" w14:paraId="5A6F23EA"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tcPr>
          <w:p w14:paraId="5346B3DE" w14:textId="2FF4918B" w:rsidR="002A0D55" w:rsidRPr="00DF07E8" w:rsidRDefault="00CC7382" w:rsidP="0067659B">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Fifty percent</w:t>
            </w:r>
            <w:r w:rsidR="00C979FD" w:rsidRPr="00DF07E8">
              <w:rPr>
                <w:rFonts w:ascii="Century Gothic" w:hAnsi="Century Gothic" w:cs="Arial"/>
                <w:sz w:val="22"/>
                <w:szCs w:val="22"/>
              </w:rPr>
              <w:t xml:space="preserve"> of the question was well answered</w:t>
            </w:r>
            <w:r w:rsidR="005B10ED" w:rsidRPr="00DF07E8">
              <w:rPr>
                <w:rFonts w:ascii="Century Gothic" w:hAnsi="Century Gothic" w:cs="Arial"/>
                <w:sz w:val="22"/>
                <w:szCs w:val="22"/>
              </w:rPr>
              <w:t xml:space="preserve"> by the candidates. Q </w:t>
            </w:r>
            <w:proofErr w:type="gramStart"/>
            <w:r w:rsidR="005B10ED" w:rsidRPr="00DF07E8">
              <w:rPr>
                <w:rFonts w:ascii="Century Gothic" w:hAnsi="Century Gothic" w:cs="Arial"/>
                <w:sz w:val="22"/>
                <w:szCs w:val="22"/>
              </w:rPr>
              <w:t>2.3  Many</w:t>
            </w:r>
            <w:proofErr w:type="gramEnd"/>
            <w:r w:rsidR="005B10ED" w:rsidRPr="00DF07E8">
              <w:rPr>
                <w:rFonts w:ascii="Century Gothic" w:hAnsi="Century Gothic" w:cs="Arial"/>
                <w:sz w:val="22"/>
                <w:szCs w:val="22"/>
              </w:rPr>
              <w:t xml:space="preserve"> learners confused it with tax and mentioned SARS instead of SA Reserve Bank. Q 2.7 was attempted by all learners but learners did </w:t>
            </w:r>
            <w:r w:rsidR="002C1865" w:rsidRPr="00DF07E8">
              <w:rPr>
                <w:rFonts w:ascii="Century Gothic" w:hAnsi="Century Gothic" w:cs="Arial"/>
                <w:sz w:val="22"/>
                <w:szCs w:val="22"/>
              </w:rPr>
              <w:t xml:space="preserve">not </w:t>
            </w:r>
            <w:r w:rsidR="005B10ED" w:rsidRPr="00DF07E8">
              <w:rPr>
                <w:rFonts w:ascii="Century Gothic" w:hAnsi="Century Gothic" w:cs="Arial"/>
                <w:sz w:val="22"/>
                <w:szCs w:val="22"/>
              </w:rPr>
              <w:t>always refer to taps (2.7.1) or toilets (2.7.2)</w:t>
            </w:r>
            <w:r w:rsidR="008C77D5" w:rsidRPr="00DF07E8">
              <w:rPr>
                <w:rFonts w:ascii="Century Gothic" w:hAnsi="Century Gothic" w:cs="Arial"/>
                <w:sz w:val="22"/>
                <w:szCs w:val="22"/>
              </w:rPr>
              <w:t xml:space="preserve"> </w:t>
            </w:r>
            <w:r w:rsidR="005B10ED" w:rsidRPr="00DF07E8">
              <w:rPr>
                <w:rFonts w:ascii="Century Gothic" w:hAnsi="Century Gothic" w:cs="Arial"/>
                <w:sz w:val="22"/>
                <w:szCs w:val="22"/>
              </w:rPr>
              <w:t>and</w:t>
            </w:r>
            <w:r w:rsidR="002C1865" w:rsidRPr="00DF07E8">
              <w:rPr>
                <w:rFonts w:ascii="Century Gothic" w:hAnsi="Century Gothic" w:cs="Arial"/>
                <w:sz w:val="22"/>
                <w:szCs w:val="22"/>
              </w:rPr>
              <w:t xml:space="preserve"> made general comments on saving water. The word </w:t>
            </w:r>
            <w:r w:rsidR="008C77D5" w:rsidRPr="00DF07E8">
              <w:rPr>
                <w:rFonts w:ascii="Century Gothic" w:hAnsi="Century Gothic" w:cs="Arial"/>
                <w:sz w:val="22"/>
                <w:szCs w:val="22"/>
              </w:rPr>
              <w:t xml:space="preserve">‘community’ is used in the question and many learners referred to their own communities where they use a communal tap / portable toilet. </w:t>
            </w:r>
            <w:r w:rsidR="002A0D55" w:rsidRPr="00DF07E8">
              <w:rPr>
                <w:rFonts w:ascii="Century Gothic" w:hAnsi="Century Gothic" w:cs="Arial"/>
                <w:sz w:val="22"/>
                <w:szCs w:val="22"/>
              </w:rPr>
              <w:t>Q 2.8.1 – Learners gave examples of scams instead of a definition.</w:t>
            </w:r>
            <w:r w:rsidR="009E7208" w:rsidRPr="00DF07E8">
              <w:rPr>
                <w:rFonts w:ascii="Century Gothic" w:hAnsi="Century Gothic" w:cs="Arial"/>
                <w:sz w:val="22"/>
                <w:szCs w:val="22"/>
              </w:rPr>
              <w:t xml:space="preserve"> </w:t>
            </w:r>
            <w:r w:rsidR="002A0D55" w:rsidRPr="00DF07E8">
              <w:rPr>
                <w:rFonts w:ascii="Century Gothic" w:hAnsi="Century Gothic" w:cs="Arial"/>
                <w:sz w:val="22"/>
                <w:szCs w:val="22"/>
              </w:rPr>
              <w:t>Q 2.8.2 – Learners could identify the three warning signs of a scam but failed to explain why they are warning signs. Q 2.10 was poorly answered. Learners wrote about Covid and the effect of inflation on the consumer’s income instead of referring to factors increasing the food prices.</w:t>
            </w:r>
          </w:p>
        </w:tc>
      </w:tr>
    </w:tbl>
    <w:p w14:paraId="74C1A0CC" w14:textId="729414B2" w:rsidR="0023184C" w:rsidRPr="00DF07E8" w:rsidRDefault="008C77D5" w:rsidP="0023184C">
      <w:pPr>
        <w:spacing w:after="0" w:line="360" w:lineRule="auto"/>
        <w:rPr>
          <w:rFonts w:ascii="Century Gothic" w:hAnsi="Century Gothic"/>
        </w:rPr>
      </w:pPr>
      <w:r w:rsidRPr="00DF07E8">
        <w:rPr>
          <w:rFonts w:ascii="Century Gothic" w:hAnsi="Century Gothic"/>
        </w:rPr>
        <w:t xml:space="preserve">  </w:t>
      </w:r>
    </w:p>
    <w:tbl>
      <w:tblPr>
        <w:tblW w:w="0" w:type="auto"/>
        <w:tblInd w:w="108" w:type="dxa"/>
        <w:tblLook w:val="04A0" w:firstRow="1" w:lastRow="0" w:firstColumn="1" w:lastColumn="0" w:noHBand="0" w:noVBand="1"/>
      </w:tblPr>
      <w:tblGrid>
        <w:gridCol w:w="9367"/>
      </w:tblGrid>
      <w:tr w:rsidR="0023184C" w:rsidRPr="00DF07E8" w14:paraId="6C670AC8" w14:textId="77777777" w:rsidTr="001A3B23">
        <w:trPr>
          <w:trHeight w:val="306"/>
        </w:trPr>
        <w:tc>
          <w:tcPr>
            <w:tcW w:w="9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3429551" w14:textId="735C5587" w:rsidR="0023184C" w:rsidRPr="00DF07E8" w:rsidRDefault="0023184C" w:rsidP="00432426">
            <w:pPr>
              <w:pStyle w:val="Default"/>
              <w:tabs>
                <w:tab w:val="left" w:pos="522"/>
              </w:tabs>
              <w:spacing w:line="360" w:lineRule="auto"/>
              <w:ind w:left="360" w:hanging="328"/>
              <w:jc w:val="both"/>
              <w:rPr>
                <w:rFonts w:ascii="Century Gothic" w:hAnsi="Century Gothic" w:cs="Arial"/>
                <w:b/>
                <w:sz w:val="22"/>
                <w:szCs w:val="22"/>
              </w:rPr>
            </w:pPr>
            <w:r w:rsidRPr="00DF07E8">
              <w:rPr>
                <w:rFonts w:ascii="Century Gothic" w:hAnsi="Century Gothic" w:cs="Arial"/>
                <w:b/>
                <w:sz w:val="22"/>
                <w:szCs w:val="22"/>
              </w:rPr>
              <w:t xml:space="preserve">(b) Why </w:t>
            </w:r>
            <w:r w:rsidR="001A3B23" w:rsidRPr="00DF07E8">
              <w:rPr>
                <w:rFonts w:ascii="Century Gothic" w:hAnsi="Century Gothic" w:cs="Arial"/>
                <w:b/>
                <w:sz w:val="22"/>
                <w:szCs w:val="22"/>
              </w:rPr>
              <w:t>was</w:t>
            </w:r>
            <w:r w:rsidR="001A3B23" w:rsidRPr="00DF07E8">
              <w:rPr>
                <w:rFonts w:ascii="Century Gothic" w:hAnsi="Century Gothic" w:cs="Arial"/>
                <w:b/>
                <w:sz w:val="22"/>
                <w:szCs w:val="22"/>
              </w:rPr>
              <w:t xml:space="preserve"> </w:t>
            </w:r>
            <w:r w:rsidRPr="00DF07E8">
              <w:rPr>
                <w:rFonts w:ascii="Century Gothic" w:hAnsi="Century Gothic" w:cs="Arial"/>
                <w:b/>
                <w:sz w:val="22"/>
                <w:szCs w:val="22"/>
              </w:rPr>
              <w:t>the question poorly answered? Also provide specific examples, indicate common errors committed by learners in this question, and any misconceptions.</w:t>
            </w:r>
          </w:p>
        </w:tc>
      </w:tr>
      <w:tr w:rsidR="0023184C" w:rsidRPr="00DF07E8" w14:paraId="4C663DF3" w14:textId="77777777" w:rsidTr="00432426">
        <w:trPr>
          <w:trHeight w:val="306"/>
        </w:trPr>
        <w:tc>
          <w:tcPr>
            <w:tcW w:w="9605" w:type="dxa"/>
            <w:tcBorders>
              <w:top w:val="single" w:sz="8" w:space="0" w:color="000000"/>
              <w:left w:val="single" w:sz="8" w:space="0" w:color="000000"/>
              <w:bottom w:val="single" w:sz="8" w:space="0" w:color="000000"/>
              <w:right w:val="single" w:sz="8" w:space="0" w:color="000000"/>
            </w:tcBorders>
          </w:tcPr>
          <w:p w14:paraId="7D5BF8D7" w14:textId="384A06F7" w:rsidR="0023184C" w:rsidRPr="00DF07E8" w:rsidRDefault="0023184C" w:rsidP="0067659B">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Q 2.</w:t>
            </w:r>
            <w:r w:rsidR="00C03885" w:rsidRPr="00DF07E8">
              <w:rPr>
                <w:rFonts w:ascii="Century Gothic" w:hAnsi="Century Gothic" w:cs="Arial"/>
                <w:sz w:val="22"/>
                <w:szCs w:val="22"/>
              </w:rPr>
              <w:t>3</w:t>
            </w:r>
            <w:r w:rsidRPr="00DF07E8">
              <w:rPr>
                <w:rFonts w:ascii="Century Gothic" w:hAnsi="Century Gothic" w:cs="Arial"/>
                <w:sz w:val="22"/>
                <w:szCs w:val="22"/>
              </w:rPr>
              <w:t xml:space="preserve"> </w:t>
            </w:r>
            <w:r w:rsidR="00BB3DBC" w:rsidRPr="00DF07E8">
              <w:rPr>
                <w:rFonts w:ascii="Century Gothic" w:hAnsi="Century Gothic" w:cs="Arial"/>
                <w:sz w:val="22"/>
                <w:szCs w:val="22"/>
              </w:rPr>
              <w:t xml:space="preserve">lack of knowledge </w:t>
            </w:r>
            <w:r w:rsidR="005F5E2B" w:rsidRPr="00DF07E8">
              <w:rPr>
                <w:rFonts w:ascii="Century Gothic" w:hAnsi="Century Gothic" w:cs="Arial"/>
                <w:sz w:val="22"/>
                <w:szCs w:val="22"/>
              </w:rPr>
              <w:t>and/</w:t>
            </w:r>
            <w:r w:rsidR="00BB3DBC" w:rsidRPr="00DF07E8">
              <w:rPr>
                <w:rFonts w:ascii="Century Gothic" w:hAnsi="Century Gothic" w:cs="Arial"/>
                <w:sz w:val="22"/>
                <w:szCs w:val="22"/>
              </w:rPr>
              <w:t xml:space="preserve">or learners got confused between SARS and SA Reserve Bank. </w:t>
            </w:r>
            <w:r w:rsidRPr="00DF07E8">
              <w:rPr>
                <w:rFonts w:ascii="Century Gothic" w:hAnsi="Century Gothic" w:cs="Arial"/>
                <w:sz w:val="22"/>
                <w:szCs w:val="22"/>
              </w:rPr>
              <w:t xml:space="preserve">Q. 2.5 Learners </w:t>
            </w:r>
            <w:r w:rsidR="00BB3DBC" w:rsidRPr="00DF07E8">
              <w:rPr>
                <w:rFonts w:ascii="Century Gothic" w:hAnsi="Century Gothic" w:cs="Arial"/>
                <w:sz w:val="22"/>
                <w:szCs w:val="22"/>
              </w:rPr>
              <w:t xml:space="preserve">referred to their home circumstances which were not included in the marking </w:t>
            </w:r>
            <w:proofErr w:type="gramStart"/>
            <w:r w:rsidR="00BB3DBC" w:rsidRPr="00DF07E8">
              <w:rPr>
                <w:rFonts w:ascii="Century Gothic" w:hAnsi="Century Gothic" w:cs="Arial"/>
                <w:sz w:val="22"/>
                <w:szCs w:val="22"/>
              </w:rPr>
              <w:t>guideline</w:t>
            </w:r>
            <w:proofErr w:type="gramEnd"/>
            <w:r w:rsidR="00BB3DBC" w:rsidRPr="00DF07E8">
              <w:rPr>
                <w:rFonts w:ascii="Century Gothic" w:hAnsi="Century Gothic" w:cs="Arial"/>
                <w:sz w:val="22"/>
                <w:szCs w:val="22"/>
              </w:rPr>
              <w:t xml:space="preserve"> or their answer was off the topic</w:t>
            </w:r>
            <w:r w:rsidR="005F5E2B" w:rsidRPr="00DF07E8">
              <w:rPr>
                <w:rFonts w:ascii="Century Gothic" w:hAnsi="Century Gothic" w:cs="Arial"/>
                <w:sz w:val="22"/>
                <w:szCs w:val="22"/>
              </w:rPr>
              <w:t xml:space="preserve"> </w:t>
            </w:r>
            <w:r w:rsidR="00944FB0" w:rsidRPr="00DF07E8">
              <w:rPr>
                <w:rFonts w:ascii="Century Gothic" w:hAnsi="Century Gothic" w:cs="Arial"/>
                <w:sz w:val="22"/>
                <w:szCs w:val="22"/>
              </w:rPr>
              <w:t>(general hints on saving water)</w:t>
            </w:r>
            <w:r w:rsidR="00BB3DBC" w:rsidRPr="00DF07E8">
              <w:rPr>
                <w:rFonts w:ascii="Century Gothic" w:hAnsi="Century Gothic" w:cs="Arial"/>
                <w:sz w:val="22"/>
                <w:szCs w:val="22"/>
              </w:rPr>
              <w:t>.</w:t>
            </w:r>
            <w:r w:rsidRPr="00DF07E8">
              <w:rPr>
                <w:rFonts w:ascii="Century Gothic" w:hAnsi="Century Gothic" w:cs="Arial"/>
                <w:sz w:val="22"/>
                <w:szCs w:val="22"/>
              </w:rPr>
              <w:t xml:space="preserve"> Q.2.</w:t>
            </w:r>
            <w:r w:rsidR="00BB3DBC" w:rsidRPr="00DF07E8">
              <w:rPr>
                <w:rFonts w:ascii="Century Gothic" w:hAnsi="Century Gothic" w:cs="Arial"/>
                <w:sz w:val="22"/>
                <w:szCs w:val="22"/>
              </w:rPr>
              <w:t xml:space="preserve">8 </w:t>
            </w:r>
            <w:r w:rsidR="00796AA7" w:rsidRPr="00DF07E8">
              <w:rPr>
                <w:rFonts w:ascii="Century Gothic" w:hAnsi="Century Gothic" w:cs="Arial"/>
                <w:sz w:val="22"/>
                <w:szCs w:val="22"/>
              </w:rPr>
              <w:t>Learners lack knowledge to substantiate their answers and do not know the term ‘scam’</w:t>
            </w:r>
            <w:r w:rsidR="005F5E2B" w:rsidRPr="00DF07E8">
              <w:rPr>
                <w:rFonts w:ascii="Century Gothic" w:hAnsi="Century Gothic" w:cs="Arial"/>
                <w:sz w:val="22"/>
                <w:szCs w:val="22"/>
              </w:rPr>
              <w:t>.</w:t>
            </w:r>
            <w:r w:rsidR="00944FB0" w:rsidRPr="00DF07E8">
              <w:rPr>
                <w:rFonts w:ascii="Century Gothic" w:hAnsi="Century Gothic" w:cs="Arial"/>
                <w:sz w:val="22"/>
                <w:szCs w:val="22"/>
              </w:rPr>
              <w:t xml:space="preserve"> </w:t>
            </w:r>
            <w:r w:rsidR="00796AA7" w:rsidRPr="00DF07E8">
              <w:rPr>
                <w:rFonts w:ascii="Century Gothic" w:hAnsi="Century Gothic" w:cs="Arial"/>
                <w:sz w:val="22"/>
                <w:szCs w:val="22"/>
              </w:rPr>
              <w:t xml:space="preserve"> </w:t>
            </w:r>
            <w:r w:rsidRPr="00DF07E8">
              <w:rPr>
                <w:rFonts w:ascii="Century Gothic" w:hAnsi="Century Gothic" w:cs="Arial"/>
                <w:sz w:val="22"/>
                <w:szCs w:val="22"/>
              </w:rPr>
              <w:t>Q</w:t>
            </w:r>
            <w:r w:rsidR="00796AA7" w:rsidRPr="00DF07E8">
              <w:rPr>
                <w:rFonts w:ascii="Century Gothic" w:hAnsi="Century Gothic" w:cs="Arial"/>
                <w:sz w:val="22"/>
                <w:szCs w:val="22"/>
              </w:rPr>
              <w:t xml:space="preserve"> </w:t>
            </w:r>
            <w:r w:rsidRPr="00DF07E8">
              <w:rPr>
                <w:rFonts w:ascii="Century Gothic" w:hAnsi="Century Gothic" w:cs="Arial"/>
                <w:sz w:val="22"/>
                <w:szCs w:val="22"/>
              </w:rPr>
              <w:t>2.</w:t>
            </w:r>
            <w:r w:rsidR="00796AA7" w:rsidRPr="00DF07E8">
              <w:rPr>
                <w:rFonts w:ascii="Century Gothic" w:hAnsi="Century Gothic" w:cs="Arial"/>
                <w:sz w:val="22"/>
                <w:szCs w:val="22"/>
              </w:rPr>
              <w:t xml:space="preserve">10 Learners </w:t>
            </w:r>
            <w:r w:rsidR="005F5E2B" w:rsidRPr="00DF07E8">
              <w:rPr>
                <w:rFonts w:ascii="Century Gothic" w:hAnsi="Century Gothic" w:cs="Arial"/>
                <w:sz w:val="22"/>
                <w:szCs w:val="22"/>
              </w:rPr>
              <w:t>misinterpreted the question. They sa</w:t>
            </w:r>
            <w:r w:rsidR="0067659B" w:rsidRPr="00DF07E8">
              <w:rPr>
                <w:rFonts w:ascii="Century Gothic" w:hAnsi="Century Gothic" w:cs="Arial"/>
                <w:sz w:val="22"/>
                <w:szCs w:val="22"/>
              </w:rPr>
              <w:t>w ’</w:t>
            </w:r>
            <w:r w:rsidR="005F5E2B" w:rsidRPr="00DF07E8">
              <w:rPr>
                <w:rFonts w:ascii="Century Gothic" w:hAnsi="Century Gothic" w:cs="Arial"/>
                <w:sz w:val="22"/>
                <w:szCs w:val="22"/>
              </w:rPr>
              <w:t>increase in food basket</w:t>
            </w:r>
            <w:r w:rsidR="0067659B" w:rsidRPr="00DF07E8">
              <w:rPr>
                <w:rFonts w:ascii="Century Gothic" w:hAnsi="Century Gothic" w:cs="Arial"/>
                <w:sz w:val="22"/>
                <w:szCs w:val="22"/>
              </w:rPr>
              <w:t>’</w:t>
            </w:r>
            <w:r w:rsidR="005F5E2B" w:rsidRPr="00DF07E8">
              <w:rPr>
                <w:rFonts w:ascii="Century Gothic" w:hAnsi="Century Gothic" w:cs="Arial"/>
                <w:sz w:val="22"/>
                <w:szCs w:val="22"/>
              </w:rPr>
              <w:t xml:space="preserve"> and wrote about the CPI and how it affects consumer income.</w:t>
            </w:r>
          </w:p>
        </w:tc>
      </w:tr>
    </w:tbl>
    <w:p w14:paraId="09637836" w14:textId="77777777" w:rsidR="0023184C" w:rsidRPr="00DF07E8" w:rsidRDefault="0023184C" w:rsidP="0023184C">
      <w:pPr>
        <w:rPr>
          <w:rFonts w:ascii="Century Gothic" w:hAnsi="Century Gothic"/>
        </w:rPr>
      </w:pPr>
    </w:p>
    <w:tbl>
      <w:tblPr>
        <w:tblW w:w="0" w:type="auto"/>
        <w:tblInd w:w="108" w:type="dxa"/>
        <w:tblLook w:val="04A0" w:firstRow="1" w:lastRow="0" w:firstColumn="1" w:lastColumn="0" w:noHBand="0" w:noVBand="1"/>
      </w:tblPr>
      <w:tblGrid>
        <w:gridCol w:w="9367"/>
      </w:tblGrid>
      <w:tr w:rsidR="0023184C" w:rsidRPr="00DF07E8" w14:paraId="5C8B973F" w14:textId="77777777" w:rsidTr="001A3B23">
        <w:trPr>
          <w:trHeight w:val="306"/>
        </w:trPr>
        <w:tc>
          <w:tcPr>
            <w:tcW w:w="9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807566E" w14:textId="77777777" w:rsidR="0023184C" w:rsidRPr="00DF07E8" w:rsidRDefault="0023184C" w:rsidP="00432426">
            <w:pPr>
              <w:pStyle w:val="Default"/>
              <w:spacing w:line="360" w:lineRule="auto"/>
              <w:ind w:left="360" w:hanging="360"/>
              <w:rPr>
                <w:rFonts w:ascii="Century Gothic" w:hAnsi="Century Gothic" w:cs="Arial"/>
                <w:b/>
                <w:sz w:val="22"/>
                <w:szCs w:val="22"/>
              </w:rPr>
            </w:pPr>
            <w:r w:rsidRPr="00DF07E8">
              <w:rPr>
                <w:rFonts w:ascii="Century Gothic" w:hAnsi="Century Gothic" w:cs="Arial"/>
                <w:b/>
                <w:sz w:val="22"/>
                <w:szCs w:val="22"/>
              </w:rPr>
              <w:t>(c) Provide suggestions for improvement in relation to Teaching and Learning</w:t>
            </w:r>
          </w:p>
        </w:tc>
      </w:tr>
      <w:tr w:rsidR="0023184C" w:rsidRPr="00DF07E8" w14:paraId="2323F8CE" w14:textId="77777777" w:rsidTr="00432426">
        <w:trPr>
          <w:trHeight w:val="306"/>
        </w:trPr>
        <w:tc>
          <w:tcPr>
            <w:tcW w:w="9605" w:type="dxa"/>
            <w:tcBorders>
              <w:top w:val="single" w:sz="8" w:space="0" w:color="000000"/>
              <w:left w:val="single" w:sz="8" w:space="0" w:color="000000"/>
              <w:bottom w:val="single" w:sz="8" w:space="0" w:color="000000"/>
              <w:right w:val="single" w:sz="8" w:space="0" w:color="000000"/>
            </w:tcBorders>
          </w:tcPr>
          <w:p w14:paraId="72362B31" w14:textId="38CD55A8" w:rsidR="0023184C" w:rsidRPr="00DF07E8" w:rsidRDefault="00766AA8" w:rsidP="0067659B">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Compile a terminology list and test learners regularly to ensure they know the definitions and correct terms. Make use of previous examination questions to teach learners how to identify the keyword</w:t>
            </w:r>
            <w:r w:rsidR="00A91BB4" w:rsidRPr="00DF07E8">
              <w:rPr>
                <w:rFonts w:ascii="Century Gothic" w:hAnsi="Century Gothic" w:cs="Arial"/>
                <w:sz w:val="22"/>
                <w:szCs w:val="22"/>
              </w:rPr>
              <w:t>/s</w:t>
            </w:r>
            <w:r w:rsidRPr="00DF07E8">
              <w:rPr>
                <w:rFonts w:ascii="Century Gothic" w:hAnsi="Century Gothic" w:cs="Arial"/>
                <w:sz w:val="22"/>
                <w:szCs w:val="22"/>
              </w:rPr>
              <w:t xml:space="preserve"> in the question.</w:t>
            </w:r>
            <w:r w:rsidR="00A91BB4" w:rsidRPr="00DF07E8">
              <w:rPr>
                <w:rFonts w:ascii="Century Gothic" w:hAnsi="Century Gothic" w:cs="Arial"/>
                <w:sz w:val="22"/>
                <w:szCs w:val="22"/>
              </w:rPr>
              <w:t xml:space="preserve"> </w:t>
            </w:r>
            <w:r w:rsidR="007F617E" w:rsidRPr="00DF07E8">
              <w:rPr>
                <w:rFonts w:ascii="Century Gothic" w:hAnsi="Century Gothic" w:cs="Arial"/>
                <w:sz w:val="22"/>
                <w:szCs w:val="22"/>
              </w:rPr>
              <w:t>Draw their attention to</w:t>
            </w:r>
            <w:r w:rsidR="00A91BB4" w:rsidRPr="00DF07E8">
              <w:rPr>
                <w:rFonts w:ascii="Century Gothic" w:hAnsi="Century Gothic" w:cs="Arial"/>
                <w:sz w:val="22"/>
                <w:szCs w:val="22"/>
              </w:rPr>
              <w:t xml:space="preserve"> the mark allocation</w:t>
            </w:r>
            <w:r w:rsidR="007F617E" w:rsidRPr="00DF07E8">
              <w:rPr>
                <w:rFonts w:ascii="Century Gothic" w:hAnsi="Century Gothic" w:cs="Arial"/>
                <w:sz w:val="22"/>
                <w:szCs w:val="22"/>
              </w:rPr>
              <w:t xml:space="preserve"> in each question</w:t>
            </w:r>
            <w:r w:rsidR="00A91BB4" w:rsidRPr="00DF07E8">
              <w:rPr>
                <w:rFonts w:ascii="Century Gothic" w:hAnsi="Century Gothic" w:cs="Arial"/>
                <w:sz w:val="22"/>
                <w:szCs w:val="22"/>
              </w:rPr>
              <w:t xml:space="preserve">. </w:t>
            </w:r>
          </w:p>
        </w:tc>
      </w:tr>
    </w:tbl>
    <w:p w14:paraId="360CB002" w14:textId="77777777" w:rsidR="0023184C" w:rsidRPr="00DF07E8" w:rsidRDefault="0023184C" w:rsidP="0023184C">
      <w:pPr>
        <w:tabs>
          <w:tab w:val="left" w:pos="5745"/>
        </w:tabs>
        <w:spacing w:after="0" w:line="360" w:lineRule="auto"/>
        <w:rPr>
          <w:rFonts w:ascii="Century Gothic" w:hAnsi="Century Gothic"/>
        </w:rPr>
      </w:pPr>
    </w:p>
    <w:tbl>
      <w:tblPr>
        <w:tblW w:w="0" w:type="auto"/>
        <w:tblInd w:w="108" w:type="dxa"/>
        <w:tblLook w:val="04A0" w:firstRow="1" w:lastRow="0" w:firstColumn="1" w:lastColumn="0" w:noHBand="0" w:noVBand="1"/>
      </w:tblPr>
      <w:tblGrid>
        <w:gridCol w:w="9367"/>
      </w:tblGrid>
      <w:tr w:rsidR="0023184C" w:rsidRPr="00DF07E8" w14:paraId="7E1AC560" w14:textId="77777777" w:rsidTr="001A3B23">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FC906E8" w14:textId="77777777" w:rsidR="0023184C" w:rsidRPr="00DF07E8" w:rsidRDefault="0023184C" w:rsidP="00432426">
            <w:pPr>
              <w:pStyle w:val="Default"/>
              <w:spacing w:line="360" w:lineRule="auto"/>
              <w:ind w:left="522" w:hanging="540"/>
              <w:rPr>
                <w:rFonts w:ascii="Century Gothic" w:hAnsi="Century Gothic" w:cs="Arial"/>
                <w:b/>
                <w:sz w:val="22"/>
                <w:szCs w:val="22"/>
              </w:rPr>
            </w:pPr>
            <w:r w:rsidRPr="00DF07E8">
              <w:rPr>
                <w:rFonts w:ascii="Century Gothic" w:hAnsi="Century Gothic" w:cs="Arial"/>
                <w:b/>
                <w:sz w:val="22"/>
                <w:szCs w:val="22"/>
              </w:rPr>
              <w:t>(d)</w:t>
            </w:r>
            <w:r w:rsidRPr="00DF07E8">
              <w:rPr>
                <w:rFonts w:ascii="Century Gothic" w:hAnsi="Century Gothic" w:cs="Arial"/>
                <w:b/>
                <w:sz w:val="22"/>
                <w:szCs w:val="22"/>
              </w:rPr>
              <w:tab/>
              <w:t xml:space="preserve">Describe any other specific observations relating to responses of learners and comments that are useful to teachers, subject advisors, teacher development etc.       </w:t>
            </w:r>
          </w:p>
        </w:tc>
      </w:tr>
      <w:tr w:rsidR="0023184C" w:rsidRPr="00DF07E8" w14:paraId="42F17A0E" w14:textId="77777777" w:rsidTr="00432426">
        <w:trPr>
          <w:trHeight w:val="306"/>
        </w:trPr>
        <w:tc>
          <w:tcPr>
            <w:tcW w:w="9367" w:type="dxa"/>
            <w:tcBorders>
              <w:top w:val="single" w:sz="8" w:space="0" w:color="000000"/>
              <w:left w:val="single" w:sz="8" w:space="0" w:color="000000"/>
              <w:bottom w:val="single" w:sz="8" w:space="0" w:color="000000"/>
              <w:right w:val="single" w:sz="8" w:space="0" w:color="000000"/>
            </w:tcBorders>
          </w:tcPr>
          <w:p w14:paraId="6412DE92" w14:textId="361CFE8A" w:rsidR="0023184C" w:rsidRPr="00DF07E8" w:rsidRDefault="00C55144" w:rsidP="0067659B">
            <w:pPr>
              <w:pStyle w:val="Default"/>
              <w:spacing w:line="360" w:lineRule="auto"/>
              <w:rPr>
                <w:rFonts w:ascii="Century Gothic" w:hAnsi="Century Gothic" w:cs="Arial"/>
                <w:sz w:val="22"/>
                <w:szCs w:val="22"/>
              </w:rPr>
            </w:pPr>
            <w:r w:rsidRPr="00DF07E8">
              <w:rPr>
                <w:rFonts w:ascii="Century Gothic" w:hAnsi="Century Gothic" w:cs="Arial"/>
                <w:sz w:val="22"/>
                <w:szCs w:val="22"/>
              </w:rPr>
              <w:t xml:space="preserve">Ensure that learners understand the difference between similar sounding </w:t>
            </w:r>
            <w:r w:rsidR="0067659B" w:rsidRPr="00DF07E8">
              <w:rPr>
                <w:rFonts w:ascii="Century Gothic" w:hAnsi="Century Gothic" w:cs="Arial"/>
                <w:sz w:val="22"/>
                <w:szCs w:val="22"/>
              </w:rPr>
              <w:t xml:space="preserve">organisations such as </w:t>
            </w:r>
            <w:r w:rsidR="0023184C" w:rsidRPr="00DF07E8">
              <w:rPr>
                <w:rFonts w:ascii="Century Gothic" w:hAnsi="Century Gothic" w:cs="Arial"/>
                <w:sz w:val="22"/>
                <w:szCs w:val="22"/>
              </w:rPr>
              <w:t xml:space="preserve">Revenue </w:t>
            </w:r>
            <w:r w:rsidR="0067659B" w:rsidRPr="00DF07E8">
              <w:rPr>
                <w:rFonts w:ascii="Century Gothic" w:hAnsi="Century Gothic" w:cs="Arial"/>
                <w:sz w:val="22"/>
                <w:szCs w:val="22"/>
              </w:rPr>
              <w:t>S</w:t>
            </w:r>
            <w:r w:rsidR="0023184C" w:rsidRPr="00DF07E8">
              <w:rPr>
                <w:rFonts w:ascii="Century Gothic" w:hAnsi="Century Gothic" w:cs="Arial"/>
                <w:sz w:val="22"/>
                <w:szCs w:val="22"/>
              </w:rPr>
              <w:t xml:space="preserve">ervices and Reserve </w:t>
            </w:r>
            <w:r w:rsidR="0067659B" w:rsidRPr="00DF07E8">
              <w:rPr>
                <w:rFonts w:ascii="Century Gothic" w:hAnsi="Century Gothic" w:cs="Arial"/>
                <w:sz w:val="22"/>
                <w:szCs w:val="22"/>
              </w:rPr>
              <w:t>B</w:t>
            </w:r>
            <w:r w:rsidR="0023184C" w:rsidRPr="00DF07E8">
              <w:rPr>
                <w:rFonts w:ascii="Century Gothic" w:hAnsi="Century Gothic" w:cs="Arial"/>
                <w:sz w:val="22"/>
                <w:szCs w:val="22"/>
              </w:rPr>
              <w:t>an</w:t>
            </w:r>
            <w:r w:rsidR="00A91BB4" w:rsidRPr="00DF07E8">
              <w:rPr>
                <w:rFonts w:ascii="Century Gothic" w:hAnsi="Century Gothic" w:cs="Arial"/>
                <w:sz w:val="22"/>
                <w:szCs w:val="22"/>
              </w:rPr>
              <w:t>k</w:t>
            </w:r>
            <w:r w:rsidR="00766AA8" w:rsidRPr="00DF07E8">
              <w:rPr>
                <w:rFonts w:ascii="Century Gothic" w:hAnsi="Century Gothic" w:cs="Arial"/>
                <w:sz w:val="22"/>
                <w:szCs w:val="22"/>
              </w:rPr>
              <w:t>.</w:t>
            </w:r>
            <w:r w:rsidR="0023184C" w:rsidRPr="00DF07E8">
              <w:rPr>
                <w:rFonts w:ascii="Century Gothic" w:hAnsi="Century Gothic" w:cs="Arial"/>
                <w:sz w:val="22"/>
                <w:szCs w:val="22"/>
              </w:rPr>
              <w:t xml:space="preserve"> Make sure that learners </w:t>
            </w:r>
            <w:r w:rsidR="0023184C" w:rsidRPr="00DF07E8">
              <w:rPr>
                <w:rFonts w:ascii="Century Gothic" w:hAnsi="Century Gothic" w:cs="Arial"/>
                <w:sz w:val="22"/>
                <w:szCs w:val="22"/>
              </w:rPr>
              <w:lastRenderedPageBreak/>
              <w:t>understand the basic terms.</w:t>
            </w:r>
          </w:p>
        </w:tc>
      </w:tr>
    </w:tbl>
    <w:p w14:paraId="44E43DF5" w14:textId="77777777" w:rsidR="0023184C" w:rsidRPr="00DF07E8" w:rsidRDefault="0023184C" w:rsidP="0023184C">
      <w:pPr>
        <w:spacing w:after="0" w:line="240" w:lineRule="auto"/>
        <w:rPr>
          <w:rFonts w:ascii="Century Gothic" w:hAnsi="Century Gothic"/>
        </w:rPr>
      </w:pPr>
    </w:p>
    <w:tbl>
      <w:tblPr>
        <w:tblW w:w="0" w:type="auto"/>
        <w:tblInd w:w="108" w:type="dxa"/>
        <w:tblLook w:val="04A0" w:firstRow="1" w:lastRow="0" w:firstColumn="1" w:lastColumn="0" w:noHBand="0" w:noVBand="1"/>
      </w:tblPr>
      <w:tblGrid>
        <w:gridCol w:w="9367"/>
      </w:tblGrid>
      <w:tr w:rsidR="0023184C" w:rsidRPr="00DF07E8" w14:paraId="3D199960" w14:textId="77777777" w:rsidTr="00DF07E8">
        <w:trPr>
          <w:trHeight w:val="409"/>
        </w:trPr>
        <w:tc>
          <w:tcPr>
            <w:tcW w:w="9367" w:type="dxa"/>
            <w:tcBorders>
              <w:top w:val="single" w:sz="8" w:space="0" w:color="000000"/>
              <w:left w:val="single" w:sz="8" w:space="0" w:color="000000"/>
              <w:bottom w:val="single" w:sz="8" w:space="0" w:color="000000"/>
              <w:right w:val="single" w:sz="8" w:space="0" w:color="000000"/>
            </w:tcBorders>
            <w:hideMark/>
          </w:tcPr>
          <w:p w14:paraId="72302C1F" w14:textId="77777777" w:rsidR="0023184C" w:rsidRPr="00DF07E8" w:rsidRDefault="0023184C" w:rsidP="00432426">
            <w:pPr>
              <w:pStyle w:val="Default"/>
              <w:spacing w:line="360" w:lineRule="auto"/>
              <w:ind w:right="320"/>
              <w:rPr>
                <w:rFonts w:ascii="Century Gothic" w:hAnsi="Century Gothic" w:cs="Arial"/>
                <w:b/>
                <w:sz w:val="22"/>
                <w:szCs w:val="22"/>
              </w:rPr>
            </w:pPr>
            <w:r w:rsidRPr="00DF07E8">
              <w:rPr>
                <w:rFonts w:ascii="Century Gothic" w:hAnsi="Century Gothic" w:cs="Arial"/>
                <w:b/>
                <w:bCs/>
                <w:sz w:val="22"/>
                <w:szCs w:val="22"/>
              </w:rPr>
              <w:t xml:space="preserve"> QUESTION 3</w:t>
            </w:r>
          </w:p>
        </w:tc>
      </w:tr>
      <w:tr w:rsidR="0023184C" w:rsidRPr="00DF07E8" w14:paraId="03AFFA6B" w14:textId="77777777" w:rsidTr="001A3B23">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A1DC8E0" w14:textId="77777777" w:rsidR="0023184C" w:rsidRPr="00DF07E8" w:rsidRDefault="0023184C" w:rsidP="00432426">
            <w:pPr>
              <w:pStyle w:val="Default"/>
              <w:spacing w:line="360" w:lineRule="auto"/>
              <w:ind w:left="360" w:hanging="360"/>
              <w:jc w:val="both"/>
              <w:rPr>
                <w:rFonts w:ascii="Century Gothic" w:hAnsi="Century Gothic" w:cs="Arial"/>
                <w:b/>
                <w:sz w:val="22"/>
                <w:szCs w:val="22"/>
              </w:rPr>
            </w:pPr>
            <w:r w:rsidRPr="00DF07E8">
              <w:rPr>
                <w:rFonts w:ascii="Century Gothic" w:hAnsi="Century Gothic" w:cs="Arial"/>
                <w:b/>
                <w:sz w:val="22"/>
                <w:szCs w:val="22"/>
              </w:rPr>
              <w:t xml:space="preserve">(a) General comment on the performance of learners in the specific question. Was the question well answered or poorly answered?  </w:t>
            </w:r>
          </w:p>
        </w:tc>
      </w:tr>
      <w:tr w:rsidR="0023184C" w:rsidRPr="00DF07E8" w14:paraId="0D415440"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tcPr>
          <w:p w14:paraId="11268176" w14:textId="3E1B7993" w:rsidR="0023184C" w:rsidRPr="00DF07E8" w:rsidRDefault="0023184C" w:rsidP="0067659B">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 xml:space="preserve">Q 3.1 </w:t>
            </w:r>
            <w:r w:rsidR="00C91EF2" w:rsidRPr="00DF07E8">
              <w:rPr>
                <w:rFonts w:ascii="Century Gothic" w:hAnsi="Century Gothic" w:cs="Arial"/>
                <w:sz w:val="22"/>
                <w:szCs w:val="22"/>
              </w:rPr>
              <w:t>and</w:t>
            </w:r>
            <w:r w:rsidRPr="00DF07E8">
              <w:rPr>
                <w:rFonts w:ascii="Century Gothic" w:hAnsi="Century Gothic" w:cs="Arial"/>
                <w:sz w:val="22"/>
                <w:szCs w:val="22"/>
              </w:rPr>
              <w:t xml:space="preserve"> Q 3.</w:t>
            </w:r>
            <w:r w:rsidR="00C91EF2" w:rsidRPr="00DF07E8">
              <w:rPr>
                <w:rFonts w:ascii="Century Gothic" w:hAnsi="Century Gothic" w:cs="Arial"/>
                <w:sz w:val="22"/>
                <w:szCs w:val="22"/>
              </w:rPr>
              <w:t>2</w:t>
            </w:r>
            <w:r w:rsidRPr="00DF07E8">
              <w:rPr>
                <w:rFonts w:ascii="Century Gothic" w:hAnsi="Century Gothic" w:cs="Arial"/>
                <w:sz w:val="22"/>
                <w:szCs w:val="22"/>
              </w:rPr>
              <w:t xml:space="preserve"> were well a</w:t>
            </w:r>
            <w:r w:rsidR="00C91EF2" w:rsidRPr="00DF07E8">
              <w:rPr>
                <w:rFonts w:ascii="Century Gothic" w:hAnsi="Century Gothic" w:cs="Arial"/>
                <w:sz w:val="22"/>
                <w:szCs w:val="22"/>
              </w:rPr>
              <w:t>nswered. In Q 3.3</w:t>
            </w:r>
            <w:r w:rsidRPr="00DF07E8">
              <w:rPr>
                <w:rFonts w:ascii="Century Gothic" w:hAnsi="Century Gothic" w:cs="Arial"/>
                <w:sz w:val="22"/>
                <w:szCs w:val="22"/>
              </w:rPr>
              <w:t xml:space="preserve"> </w:t>
            </w:r>
            <w:r w:rsidR="00C91EF2" w:rsidRPr="00DF07E8">
              <w:rPr>
                <w:rFonts w:ascii="Century Gothic" w:hAnsi="Century Gothic" w:cs="Arial"/>
                <w:sz w:val="22"/>
                <w:szCs w:val="22"/>
              </w:rPr>
              <w:t xml:space="preserve">many learners referred to the general reasons for food infection and failed to refer to E. Coli. </w:t>
            </w:r>
            <w:r w:rsidRPr="00DF07E8">
              <w:rPr>
                <w:rFonts w:ascii="Century Gothic" w:hAnsi="Century Gothic" w:cs="Arial"/>
                <w:sz w:val="22"/>
                <w:szCs w:val="22"/>
              </w:rPr>
              <w:t>Q 3.</w:t>
            </w:r>
            <w:r w:rsidR="00C91EF2" w:rsidRPr="00DF07E8">
              <w:rPr>
                <w:rFonts w:ascii="Century Gothic" w:hAnsi="Century Gothic" w:cs="Arial"/>
                <w:sz w:val="22"/>
                <w:szCs w:val="22"/>
              </w:rPr>
              <w:t xml:space="preserve">4 </w:t>
            </w:r>
            <w:r w:rsidRPr="00DF07E8">
              <w:rPr>
                <w:rFonts w:ascii="Century Gothic" w:hAnsi="Century Gothic" w:cs="Arial"/>
                <w:sz w:val="22"/>
                <w:szCs w:val="22"/>
              </w:rPr>
              <w:t xml:space="preserve">learners </w:t>
            </w:r>
            <w:r w:rsidR="007F139E" w:rsidRPr="00DF07E8">
              <w:rPr>
                <w:rFonts w:ascii="Century Gothic" w:hAnsi="Century Gothic" w:cs="Arial"/>
                <w:sz w:val="22"/>
                <w:szCs w:val="22"/>
              </w:rPr>
              <w:t>wrote about the advantages of organic</w:t>
            </w:r>
            <w:r w:rsidR="009C2D8F" w:rsidRPr="00DF07E8">
              <w:rPr>
                <w:rFonts w:ascii="Century Gothic" w:hAnsi="Century Gothic" w:cs="Arial"/>
                <w:sz w:val="22"/>
                <w:szCs w:val="22"/>
              </w:rPr>
              <w:t xml:space="preserve"> food</w:t>
            </w:r>
            <w:r w:rsidR="007F139E" w:rsidRPr="00DF07E8">
              <w:rPr>
                <w:rFonts w:ascii="Century Gothic" w:hAnsi="Century Gothic" w:cs="Arial"/>
                <w:sz w:val="22"/>
                <w:szCs w:val="22"/>
              </w:rPr>
              <w:t xml:space="preserve"> in general and </w:t>
            </w:r>
            <w:r w:rsidR="009C2D8F" w:rsidRPr="00DF07E8">
              <w:rPr>
                <w:rFonts w:ascii="Century Gothic" w:hAnsi="Century Gothic" w:cs="Arial"/>
                <w:sz w:val="22"/>
                <w:szCs w:val="22"/>
              </w:rPr>
              <w:t xml:space="preserve">did </w:t>
            </w:r>
            <w:r w:rsidR="007F139E" w:rsidRPr="00DF07E8">
              <w:rPr>
                <w:rFonts w:ascii="Century Gothic" w:hAnsi="Century Gothic" w:cs="Arial"/>
                <w:sz w:val="22"/>
                <w:szCs w:val="22"/>
              </w:rPr>
              <w:t xml:space="preserve">not refer to the effect </w:t>
            </w:r>
            <w:r w:rsidR="009C2D8F" w:rsidRPr="00DF07E8">
              <w:rPr>
                <w:rFonts w:ascii="Century Gothic" w:hAnsi="Century Gothic" w:cs="Arial"/>
                <w:sz w:val="22"/>
                <w:szCs w:val="22"/>
              </w:rPr>
              <w:t xml:space="preserve">of organic food </w:t>
            </w:r>
            <w:r w:rsidR="007F139E" w:rsidRPr="00DF07E8">
              <w:rPr>
                <w:rFonts w:ascii="Century Gothic" w:hAnsi="Century Gothic" w:cs="Arial"/>
                <w:sz w:val="22"/>
                <w:szCs w:val="22"/>
              </w:rPr>
              <w:t xml:space="preserve">on the environment. </w:t>
            </w:r>
            <w:r w:rsidRPr="00DF07E8">
              <w:rPr>
                <w:rFonts w:ascii="Century Gothic" w:hAnsi="Century Gothic" w:cs="Arial"/>
                <w:sz w:val="22"/>
                <w:szCs w:val="22"/>
              </w:rPr>
              <w:t xml:space="preserve"> Q 3.</w:t>
            </w:r>
            <w:r w:rsidR="007F139E" w:rsidRPr="00DF07E8">
              <w:rPr>
                <w:rFonts w:ascii="Century Gothic" w:hAnsi="Century Gothic" w:cs="Arial"/>
                <w:sz w:val="22"/>
                <w:szCs w:val="22"/>
              </w:rPr>
              <w:t>5</w:t>
            </w:r>
            <w:r w:rsidRPr="00DF07E8">
              <w:rPr>
                <w:rFonts w:ascii="Century Gothic" w:hAnsi="Century Gothic" w:cs="Arial"/>
                <w:sz w:val="22"/>
                <w:szCs w:val="22"/>
              </w:rPr>
              <w:t xml:space="preserve"> </w:t>
            </w:r>
            <w:r w:rsidR="007F139E" w:rsidRPr="00DF07E8">
              <w:rPr>
                <w:rFonts w:ascii="Century Gothic" w:hAnsi="Century Gothic" w:cs="Arial"/>
                <w:sz w:val="22"/>
                <w:szCs w:val="22"/>
              </w:rPr>
              <w:t xml:space="preserve">most learners </w:t>
            </w:r>
            <w:r w:rsidR="008D4331" w:rsidRPr="00DF07E8">
              <w:rPr>
                <w:rFonts w:ascii="Century Gothic" w:hAnsi="Century Gothic" w:cs="Arial"/>
                <w:sz w:val="22"/>
                <w:szCs w:val="22"/>
              </w:rPr>
              <w:t xml:space="preserve">understood the question </w:t>
            </w:r>
            <w:r w:rsidR="000E7EDA" w:rsidRPr="00DF07E8">
              <w:rPr>
                <w:rFonts w:ascii="Century Gothic" w:hAnsi="Century Gothic" w:cs="Arial"/>
                <w:sz w:val="22"/>
                <w:szCs w:val="22"/>
              </w:rPr>
              <w:t>but</w:t>
            </w:r>
            <w:r w:rsidR="008D4331" w:rsidRPr="00DF07E8">
              <w:rPr>
                <w:rFonts w:ascii="Century Gothic" w:hAnsi="Century Gothic" w:cs="Arial"/>
                <w:sz w:val="22"/>
                <w:szCs w:val="22"/>
              </w:rPr>
              <w:t xml:space="preserve">, </w:t>
            </w:r>
            <w:proofErr w:type="gramStart"/>
            <w:r w:rsidR="008D4331" w:rsidRPr="00DF07E8">
              <w:rPr>
                <w:rFonts w:ascii="Century Gothic" w:hAnsi="Century Gothic" w:cs="Arial"/>
                <w:sz w:val="22"/>
                <w:szCs w:val="22"/>
              </w:rPr>
              <w:t>in order to</w:t>
            </w:r>
            <w:proofErr w:type="gramEnd"/>
            <w:r w:rsidR="000E7EDA" w:rsidRPr="00DF07E8">
              <w:rPr>
                <w:rFonts w:ascii="Century Gothic" w:hAnsi="Century Gothic" w:cs="Arial"/>
                <w:sz w:val="22"/>
                <w:szCs w:val="22"/>
              </w:rPr>
              <w:t xml:space="preserve"> </w:t>
            </w:r>
            <w:r w:rsidR="008D4331" w:rsidRPr="00DF07E8">
              <w:rPr>
                <w:rFonts w:ascii="Century Gothic" w:hAnsi="Century Gothic" w:cs="Arial"/>
                <w:sz w:val="22"/>
                <w:szCs w:val="22"/>
              </w:rPr>
              <w:t xml:space="preserve">obtain full marks more depth was required in the answer. </w:t>
            </w:r>
            <w:r w:rsidR="000E7EDA" w:rsidRPr="00DF07E8">
              <w:rPr>
                <w:rFonts w:ascii="Century Gothic" w:hAnsi="Century Gothic" w:cs="Arial"/>
                <w:sz w:val="22"/>
                <w:szCs w:val="22"/>
              </w:rPr>
              <w:t xml:space="preserve">Q 3.6 </w:t>
            </w:r>
            <w:r w:rsidR="00E35C8D" w:rsidRPr="00DF07E8">
              <w:rPr>
                <w:rFonts w:ascii="Century Gothic" w:hAnsi="Century Gothic" w:cs="Arial"/>
                <w:sz w:val="22"/>
                <w:szCs w:val="22"/>
              </w:rPr>
              <w:t>several</w:t>
            </w:r>
            <w:r w:rsidR="009C2D8F" w:rsidRPr="00DF07E8">
              <w:rPr>
                <w:rFonts w:ascii="Century Gothic" w:hAnsi="Century Gothic" w:cs="Arial"/>
                <w:sz w:val="22"/>
                <w:szCs w:val="22"/>
              </w:rPr>
              <w:t xml:space="preserve"> learners did not tabulate the answer as reque</w:t>
            </w:r>
            <w:r w:rsidR="00204FD9" w:rsidRPr="00DF07E8">
              <w:rPr>
                <w:rFonts w:ascii="Century Gothic" w:hAnsi="Century Gothic" w:cs="Arial"/>
                <w:sz w:val="22"/>
                <w:szCs w:val="22"/>
              </w:rPr>
              <w:t xml:space="preserve">sted and could not differentiate between the causes of hyper- and hypoglycaemia. Q 3.7 learners lacked knowledge of how irradiation extends the shelf life of food. </w:t>
            </w:r>
            <w:r w:rsidR="00E35C8D" w:rsidRPr="00DF07E8">
              <w:rPr>
                <w:rFonts w:ascii="Century Gothic" w:hAnsi="Century Gothic" w:cs="Arial"/>
                <w:sz w:val="22"/>
                <w:szCs w:val="22"/>
              </w:rPr>
              <w:t>Q 3.8 was poorly answered</w:t>
            </w:r>
            <w:r w:rsidR="00746EDA" w:rsidRPr="00DF07E8">
              <w:rPr>
                <w:rFonts w:ascii="Century Gothic" w:hAnsi="Century Gothic" w:cs="Arial"/>
                <w:sz w:val="22"/>
                <w:szCs w:val="22"/>
              </w:rPr>
              <w:t xml:space="preserve"> as learners misinterpreted the question.</w:t>
            </w:r>
            <w:r w:rsidR="007F139E" w:rsidRPr="00DF07E8">
              <w:rPr>
                <w:rFonts w:ascii="Century Gothic" w:hAnsi="Century Gothic" w:cs="Arial"/>
                <w:sz w:val="22"/>
                <w:szCs w:val="22"/>
              </w:rPr>
              <w:t xml:space="preserve"> </w:t>
            </w:r>
            <w:r w:rsidR="000E7EDA" w:rsidRPr="00DF07E8">
              <w:rPr>
                <w:rFonts w:ascii="Century Gothic" w:hAnsi="Century Gothic" w:cs="Arial"/>
                <w:sz w:val="22"/>
                <w:szCs w:val="22"/>
              </w:rPr>
              <w:t xml:space="preserve">In </w:t>
            </w:r>
            <w:r w:rsidRPr="00DF07E8">
              <w:rPr>
                <w:rFonts w:ascii="Century Gothic" w:hAnsi="Century Gothic" w:cs="Arial"/>
                <w:sz w:val="22"/>
                <w:szCs w:val="22"/>
              </w:rPr>
              <w:t>Q 3.</w:t>
            </w:r>
            <w:r w:rsidR="000E7EDA" w:rsidRPr="00DF07E8">
              <w:rPr>
                <w:rFonts w:ascii="Century Gothic" w:hAnsi="Century Gothic" w:cs="Arial"/>
                <w:sz w:val="22"/>
                <w:szCs w:val="22"/>
              </w:rPr>
              <w:t>9</w:t>
            </w:r>
            <w:r w:rsidRPr="00DF07E8">
              <w:rPr>
                <w:rFonts w:ascii="Century Gothic" w:hAnsi="Century Gothic" w:cs="Arial"/>
                <w:sz w:val="22"/>
                <w:szCs w:val="22"/>
              </w:rPr>
              <w:t xml:space="preserve"> learners were able to identify </w:t>
            </w:r>
            <w:r w:rsidR="000E7EDA" w:rsidRPr="00DF07E8">
              <w:rPr>
                <w:rFonts w:ascii="Century Gothic" w:hAnsi="Century Gothic" w:cs="Arial"/>
                <w:sz w:val="22"/>
                <w:szCs w:val="22"/>
              </w:rPr>
              <w:t>the foods suitable for a diabetic but failed to substantiate their answers</w:t>
            </w:r>
            <w:r w:rsidR="00E35C8D" w:rsidRPr="00DF07E8">
              <w:rPr>
                <w:rFonts w:ascii="Century Gothic" w:hAnsi="Century Gothic" w:cs="Arial"/>
                <w:sz w:val="22"/>
                <w:szCs w:val="22"/>
              </w:rPr>
              <w:t>.</w:t>
            </w:r>
            <w:r w:rsidR="000E7EDA" w:rsidRPr="00DF07E8">
              <w:rPr>
                <w:rFonts w:ascii="Century Gothic" w:hAnsi="Century Gothic" w:cs="Arial"/>
                <w:sz w:val="22"/>
                <w:szCs w:val="22"/>
              </w:rPr>
              <w:t xml:space="preserve"> </w:t>
            </w:r>
            <w:r w:rsidR="00E35C8D" w:rsidRPr="00DF07E8">
              <w:rPr>
                <w:rFonts w:ascii="Century Gothic" w:hAnsi="Century Gothic" w:cs="Arial"/>
                <w:sz w:val="22"/>
                <w:szCs w:val="22"/>
              </w:rPr>
              <w:t>A</w:t>
            </w:r>
            <w:r w:rsidR="000E7EDA" w:rsidRPr="00DF07E8">
              <w:rPr>
                <w:rFonts w:ascii="Century Gothic" w:hAnsi="Century Gothic" w:cs="Arial"/>
                <w:sz w:val="22"/>
                <w:szCs w:val="22"/>
              </w:rPr>
              <w:t xml:space="preserve"> large percentage </w:t>
            </w:r>
            <w:r w:rsidR="009C2D8F" w:rsidRPr="00DF07E8">
              <w:rPr>
                <w:rFonts w:ascii="Century Gothic" w:hAnsi="Century Gothic" w:cs="Arial"/>
                <w:sz w:val="22"/>
                <w:szCs w:val="22"/>
              </w:rPr>
              <w:t xml:space="preserve">did not comment on whether the meal </w:t>
            </w:r>
            <w:r w:rsidR="00892EF6" w:rsidRPr="00DF07E8">
              <w:rPr>
                <w:rFonts w:ascii="Century Gothic" w:hAnsi="Century Gothic" w:cs="Arial"/>
                <w:sz w:val="22"/>
                <w:szCs w:val="22"/>
              </w:rPr>
              <w:t>w</w:t>
            </w:r>
            <w:r w:rsidR="009C2D8F" w:rsidRPr="00DF07E8">
              <w:rPr>
                <w:rFonts w:ascii="Century Gothic" w:hAnsi="Century Gothic" w:cs="Arial"/>
                <w:sz w:val="22"/>
                <w:szCs w:val="22"/>
              </w:rPr>
              <w:t xml:space="preserve">as suitable or not. </w:t>
            </w:r>
          </w:p>
        </w:tc>
      </w:tr>
    </w:tbl>
    <w:p w14:paraId="1E49E090" w14:textId="77777777" w:rsidR="0023184C" w:rsidRPr="00DF07E8" w:rsidRDefault="0023184C" w:rsidP="0023184C">
      <w:pPr>
        <w:spacing w:after="0" w:line="360" w:lineRule="auto"/>
        <w:rPr>
          <w:rFonts w:ascii="Century Gothic" w:hAnsi="Century Gothic"/>
        </w:rPr>
      </w:pPr>
    </w:p>
    <w:tbl>
      <w:tblPr>
        <w:tblW w:w="0" w:type="auto"/>
        <w:tblInd w:w="108" w:type="dxa"/>
        <w:tblLook w:val="04A0" w:firstRow="1" w:lastRow="0" w:firstColumn="1" w:lastColumn="0" w:noHBand="0" w:noVBand="1"/>
      </w:tblPr>
      <w:tblGrid>
        <w:gridCol w:w="9367"/>
      </w:tblGrid>
      <w:tr w:rsidR="0023184C" w:rsidRPr="00DF07E8" w14:paraId="7FA3A0E3" w14:textId="77777777" w:rsidTr="00432426">
        <w:trPr>
          <w:trHeight w:val="306"/>
        </w:trPr>
        <w:tc>
          <w:tcPr>
            <w:tcW w:w="9605" w:type="dxa"/>
            <w:tcBorders>
              <w:top w:val="single" w:sz="8" w:space="0" w:color="000000"/>
              <w:left w:val="single" w:sz="8" w:space="0" w:color="000000"/>
              <w:bottom w:val="single" w:sz="8" w:space="0" w:color="000000"/>
              <w:right w:val="single" w:sz="8" w:space="0" w:color="000000"/>
            </w:tcBorders>
          </w:tcPr>
          <w:p w14:paraId="1338A877" w14:textId="683217F9" w:rsidR="0023184C" w:rsidRPr="00DF07E8" w:rsidRDefault="0023184C" w:rsidP="00432426">
            <w:pPr>
              <w:pStyle w:val="Default"/>
              <w:tabs>
                <w:tab w:val="left" w:pos="522"/>
              </w:tabs>
              <w:spacing w:line="360" w:lineRule="auto"/>
              <w:ind w:left="360" w:hanging="360"/>
              <w:jc w:val="both"/>
              <w:rPr>
                <w:rFonts w:ascii="Century Gothic" w:hAnsi="Century Gothic" w:cs="Arial"/>
                <w:b/>
                <w:sz w:val="22"/>
                <w:szCs w:val="22"/>
              </w:rPr>
            </w:pPr>
            <w:r w:rsidRPr="00DF07E8">
              <w:rPr>
                <w:rFonts w:ascii="Century Gothic" w:hAnsi="Century Gothic" w:cs="Arial"/>
                <w:b/>
                <w:sz w:val="22"/>
                <w:szCs w:val="22"/>
              </w:rPr>
              <w:t xml:space="preserve">(b) Why </w:t>
            </w:r>
            <w:r w:rsidR="001A3B23" w:rsidRPr="00DF07E8">
              <w:rPr>
                <w:rFonts w:ascii="Century Gothic" w:hAnsi="Century Gothic" w:cs="Arial"/>
                <w:b/>
                <w:sz w:val="22"/>
                <w:szCs w:val="22"/>
              </w:rPr>
              <w:t>was</w:t>
            </w:r>
            <w:r w:rsidR="001A3B23" w:rsidRPr="00DF07E8">
              <w:rPr>
                <w:rFonts w:ascii="Century Gothic" w:hAnsi="Century Gothic" w:cs="Arial"/>
                <w:b/>
                <w:sz w:val="22"/>
                <w:szCs w:val="22"/>
              </w:rPr>
              <w:t xml:space="preserve"> </w:t>
            </w:r>
            <w:r w:rsidRPr="00DF07E8">
              <w:rPr>
                <w:rFonts w:ascii="Century Gothic" w:hAnsi="Century Gothic" w:cs="Arial"/>
                <w:b/>
                <w:sz w:val="22"/>
                <w:szCs w:val="22"/>
              </w:rPr>
              <w:t xml:space="preserve">the question poorly answered? Also provide specific examples, indicate </w:t>
            </w:r>
            <w:proofErr w:type="gramStart"/>
            <w:r w:rsidRPr="00DF07E8">
              <w:rPr>
                <w:rFonts w:ascii="Century Gothic" w:hAnsi="Century Gothic" w:cs="Arial"/>
                <w:b/>
                <w:sz w:val="22"/>
                <w:szCs w:val="22"/>
              </w:rPr>
              <w:t>common  errors</w:t>
            </w:r>
            <w:proofErr w:type="gramEnd"/>
            <w:r w:rsidRPr="00DF07E8">
              <w:rPr>
                <w:rFonts w:ascii="Century Gothic" w:hAnsi="Century Gothic" w:cs="Arial"/>
                <w:b/>
                <w:sz w:val="22"/>
                <w:szCs w:val="22"/>
              </w:rPr>
              <w:t xml:space="preserve"> committed by learners in this question, and any misconceptions.</w:t>
            </w:r>
          </w:p>
        </w:tc>
      </w:tr>
      <w:tr w:rsidR="0023184C" w:rsidRPr="00DF07E8" w14:paraId="2704E2AD" w14:textId="77777777" w:rsidTr="00432426">
        <w:trPr>
          <w:trHeight w:val="306"/>
        </w:trPr>
        <w:tc>
          <w:tcPr>
            <w:tcW w:w="9605" w:type="dxa"/>
            <w:tcBorders>
              <w:top w:val="single" w:sz="8" w:space="0" w:color="000000"/>
              <w:left w:val="single" w:sz="8" w:space="0" w:color="000000"/>
              <w:bottom w:val="single" w:sz="8" w:space="0" w:color="000000"/>
              <w:right w:val="single" w:sz="8" w:space="0" w:color="000000"/>
            </w:tcBorders>
          </w:tcPr>
          <w:p w14:paraId="5A8B2485" w14:textId="430E9BEA" w:rsidR="0023184C" w:rsidRPr="00DF07E8" w:rsidRDefault="0023184C" w:rsidP="0067659B">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 xml:space="preserve"> </w:t>
            </w:r>
            <w:r w:rsidR="008D74DC" w:rsidRPr="00DF07E8">
              <w:rPr>
                <w:rFonts w:ascii="Century Gothic" w:hAnsi="Century Gothic" w:cs="Arial"/>
                <w:sz w:val="22"/>
                <w:szCs w:val="22"/>
              </w:rPr>
              <w:t>Q 3.3 -</w:t>
            </w:r>
            <w:r w:rsidR="009F5E12" w:rsidRPr="00DF07E8">
              <w:rPr>
                <w:rFonts w:ascii="Century Gothic" w:hAnsi="Century Gothic" w:cs="Arial"/>
                <w:sz w:val="22"/>
                <w:szCs w:val="22"/>
              </w:rPr>
              <w:t xml:space="preserve"> </w:t>
            </w:r>
            <w:r w:rsidR="008D74DC" w:rsidRPr="00DF07E8">
              <w:rPr>
                <w:rFonts w:ascii="Century Gothic" w:hAnsi="Century Gothic" w:cs="Arial"/>
                <w:sz w:val="22"/>
                <w:szCs w:val="22"/>
              </w:rPr>
              <w:t xml:space="preserve">3.4 – Lack of knowledge and </w:t>
            </w:r>
            <w:r w:rsidR="009F5E12" w:rsidRPr="00DF07E8">
              <w:rPr>
                <w:rFonts w:ascii="Century Gothic" w:hAnsi="Century Gothic" w:cs="Arial"/>
                <w:sz w:val="22"/>
                <w:szCs w:val="22"/>
              </w:rPr>
              <w:t xml:space="preserve">failure to identify the keyword/s in the questions resulted in a poor performance. </w:t>
            </w:r>
            <w:r w:rsidRPr="00DF07E8">
              <w:rPr>
                <w:rFonts w:ascii="Century Gothic" w:hAnsi="Century Gothic" w:cs="Arial"/>
                <w:sz w:val="22"/>
                <w:szCs w:val="22"/>
              </w:rPr>
              <w:t>Q</w:t>
            </w:r>
            <w:r w:rsidR="009F5E12" w:rsidRPr="00DF07E8">
              <w:rPr>
                <w:rFonts w:ascii="Century Gothic" w:hAnsi="Century Gothic" w:cs="Arial"/>
                <w:sz w:val="22"/>
                <w:szCs w:val="22"/>
              </w:rPr>
              <w:t xml:space="preserve"> </w:t>
            </w:r>
            <w:r w:rsidRPr="00DF07E8">
              <w:rPr>
                <w:rFonts w:ascii="Century Gothic" w:hAnsi="Century Gothic" w:cs="Arial"/>
                <w:sz w:val="22"/>
                <w:szCs w:val="22"/>
              </w:rPr>
              <w:t>3.</w:t>
            </w:r>
            <w:r w:rsidR="00EF0D25" w:rsidRPr="00DF07E8">
              <w:rPr>
                <w:rFonts w:ascii="Century Gothic" w:hAnsi="Century Gothic" w:cs="Arial"/>
                <w:sz w:val="22"/>
                <w:szCs w:val="22"/>
              </w:rPr>
              <w:t>5</w:t>
            </w:r>
            <w:r w:rsidRPr="00DF07E8">
              <w:rPr>
                <w:rFonts w:ascii="Century Gothic" w:hAnsi="Century Gothic" w:cs="Arial"/>
                <w:sz w:val="22"/>
                <w:szCs w:val="22"/>
              </w:rPr>
              <w:t xml:space="preserve"> </w:t>
            </w:r>
            <w:r w:rsidR="00777A4A" w:rsidRPr="00DF07E8">
              <w:rPr>
                <w:rFonts w:ascii="Century Gothic" w:hAnsi="Century Gothic" w:cs="Arial"/>
                <w:sz w:val="22"/>
                <w:szCs w:val="22"/>
              </w:rPr>
              <w:t xml:space="preserve">asked the learners to identify three nutrients from the food listed and explain how it will prevent osteoporosis. Marks could only be awarded once for strengthen bones yet two nutrients, </w:t>
            </w:r>
            <w:proofErr w:type="gramStart"/>
            <w:r w:rsidR="00777A4A" w:rsidRPr="00DF07E8">
              <w:rPr>
                <w:rFonts w:ascii="Century Gothic" w:hAnsi="Century Gothic" w:cs="Arial"/>
                <w:sz w:val="22"/>
                <w:szCs w:val="22"/>
              </w:rPr>
              <w:t>calcium</w:t>
            </w:r>
            <w:proofErr w:type="gramEnd"/>
            <w:r w:rsidR="00777A4A" w:rsidRPr="00DF07E8">
              <w:rPr>
                <w:rFonts w:ascii="Century Gothic" w:hAnsi="Century Gothic" w:cs="Arial"/>
                <w:sz w:val="22"/>
                <w:szCs w:val="22"/>
              </w:rPr>
              <w:t xml:space="preserve"> and phosphorus, both contribute to strengthening bones.</w:t>
            </w:r>
            <w:r w:rsidRPr="00DF07E8">
              <w:rPr>
                <w:rFonts w:ascii="Century Gothic" w:hAnsi="Century Gothic" w:cs="Arial"/>
                <w:sz w:val="22"/>
                <w:szCs w:val="22"/>
              </w:rPr>
              <w:t xml:space="preserve"> Q 3.6.</w:t>
            </w:r>
            <w:r w:rsidR="008B7757" w:rsidRPr="00DF07E8">
              <w:rPr>
                <w:rFonts w:ascii="Century Gothic" w:hAnsi="Century Gothic" w:cs="Arial"/>
                <w:sz w:val="22"/>
                <w:szCs w:val="22"/>
              </w:rPr>
              <w:t xml:space="preserve">  the learners did not read the entire question before they started answering it and therefore </w:t>
            </w:r>
            <w:r w:rsidR="00444877" w:rsidRPr="00DF07E8">
              <w:rPr>
                <w:rFonts w:ascii="Century Gothic" w:hAnsi="Century Gothic" w:cs="Arial"/>
                <w:sz w:val="22"/>
                <w:szCs w:val="22"/>
              </w:rPr>
              <w:t>several</w:t>
            </w:r>
            <w:r w:rsidR="008B7757" w:rsidRPr="00DF07E8">
              <w:rPr>
                <w:rFonts w:ascii="Century Gothic" w:hAnsi="Century Gothic" w:cs="Arial"/>
                <w:sz w:val="22"/>
                <w:szCs w:val="22"/>
              </w:rPr>
              <w:t xml:space="preserve"> </w:t>
            </w:r>
            <w:r w:rsidR="00444877" w:rsidRPr="00DF07E8">
              <w:rPr>
                <w:rFonts w:ascii="Century Gothic" w:hAnsi="Century Gothic" w:cs="Arial"/>
                <w:sz w:val="22"/>
                <w:szCs w:val="22"/>
              </w:rPr>
              <w:t>learners</w:t>
            </w:r>
            <w:r w:rsidR="008B7757" w:rsidRPr="00DF07E8">
              <w:rPr>
                <w:rFonts w:ascii="Century Gothic" w:hAnsi="Century Gothic" w:cs="Arial"/>
                <w:sz w:val="22"/>
                <w:szCs w:val="22"/>
              </w:rPr>
              <w:t xml:space="preserve"> did not tabulate the answer or had to cross out the answer once they </w:t>
            </w:r>
            <w:r w:rsidR="001A6562" w:rsidRPr="00DF07E8">
              <w:rPr>
                <w:rFonts w:ascii="Century Gothic" w:hAnsi="Century Gothic" w:cs="Arial"/>
                <w:sz w:val="22"/>
                <w:szCs w:val="22"/>
              </w:rPr>
              <w:t xml:space="preserve">have </w:t>
            </w:r>
            <w:r w:rsidR="008B7757" w:rsidRPr="00DF07E8">
              <w:rPr>
                <w:rFonts w:ascii="Century Gothic" w:hAnsi="Century Gothic" w:cs="Arial"/>
                <w:sz w:val="22"/>
                <w:szCs w:val="22"/>
              </w:rPr>
              <w:t>realized that they are supposed to</w:t>
            </w:r>
            <w:r w:rsidR="00444877" w:rsidRPr="00DF07E8">
              <w:rPr>
                <w:rFonts w:ascii="Century Gothic" w:hAnsi="Century Gothic" w:cs="Arial"/>
                <w:sz w:val="22"/>
                <w:szCs w:val="22"/>
              </w:rPr>
              <w:t xml:space="preserve"> </w:t>
            </w:r>
            <w:r w:rsidR="008B7757" w:rsidRPr="00DF07E8">
              <w:rPr>
                <w:rFonts w:ascii="Century Gothic" w:hAnsi="Century Gothic" w:cs="Arial"/>
                <w:sz w:val="22"/>
                <w:szCs w:val="22"/>
              </w:rPr>
              <w:t xml:space="preserve">tabulate. Learners were not specific enough in their comparison e.g. </w:t>
            </w:r>
            <w:proofErr w:type="gramStart"/>
            <w:r w:rsidR="008B7757" w:rsidRPr="00DF07E8">
              <w:rPr>
                <w:rFonts w:ascii="Century Gothic" w:hAnsi="Century Gothic" w:cs="Arial"/>
                <w:sz w:val="22"/>
                <w:szCs w:val="22"/>
              </w:rPr>
              <w:t xml:space="preserve">Hypoglycaemia </w:t>
            </w:r>
            <w:r w:rsidR="00EF59FE" w:rsidRPr="00DF07E8">
              <w:rPr>
                <w:rFonts w:ascii="Century Gothic" w:hAnsi="Century Gothic" w:cs="Arial"/>
                <w:sz w:val="22"/>
                <w:szCs w:val="22"/>
              </w:rPr>
              <w:t xml:space="preserve"> eat</w:t>
            </w:r>
            <w:proofErr w:type="gramEnd"/>
            <w:r w:rsidR="00EF59FE" w:rsidRPr="00DF07E8">
              <w:rPr>
                <w:rFonts w:ascii="Century Gothic" w:hAnsi="Century Gothic" w:cs="Arial"/>
                <w:sz w:val="22"/>
                <w:szCs w:val="22"/>
              </w:rPr>
              <w:t xml:space="preserve"> high GI foods on their own and hyperglycaemia </w:t>
            </w:r>
            <w:r w:rsidRPr="00DF07E8">
              <w:rPr>
                <w:rFonts w:ascii="Century Gothic" w:hAnsi="Century Gothic" w:cs="Arial"/>
                <w:sz w:val="22"/>
                <w:szCs w:val="22"/>
              </w:rPr>
              <w:t xml:space="preserve"> </w:t>
            </w:r>
            <w:r w:rsidR="00EF59FE" w:rsidRPr="00DF07E8">
              <w:rPr>
                <w:rFonts w:ascii="Century Gothic" w:hAnsi="Century Gothic" w:cs="Arial"/>
                <w:sz w:val="22"/>
                <w:szCs w:val="22"/>
              </w:rPr>
              <w:t xml:space="preserve">eat a lot of high GI in one meal. </w:t>
            </w:r>
            <w:r w:rsidRPr="00DF07E8">
              <w:rPr>
                <w:rFonts w:ascii="Century Gothic" w:hAnsi="Century Gothic" w:cs="Arial"/>
                <w:sz w:val="22"/>
                <w:szCs w:val="22"/>
              </w:rPr>
              <w:t>S</w:t>
            </w:r>
            <w:r w:rsidR="00EF59FE" w:rsidRPr="00DF07E8">
              <w:rPr>
                <w:rFonts w:ascii="Century Gothic" w:hAnsi="Century Gothic" w:cs="Arial"/>
                <w:sz w:val="22"/>
                <w:szCs w:val="22"/>
              </w:rPr>
              <w:t>everal</w:t>
            </w:r>
            <w:r w:rsidRPr="00DF07E8">
              <w:rPr>
                <w:rFonts w:ascii="Century Gothic" w:hAnsi="Century Gothic" w:cs="Arial"/>
                <w:sz w:val="22"/>
                <w:szCs w:val="22"/>
              </w:rPr>
              <w:t xml:space="preserve"> </w:t>
            </w:r>
            <w:r w:rsidR="00EF59FE" w:rsidRPr="00DF07E8">
              <w:rPr>
                <w:rFonts w:ascii="Century Gothic" w:hAnsi="Century Gothic" w:cs="Arial"/>
                <w:sz w:val="22"/>
                <w:szCs w:val="22"/>
              </w:rPr>
              <w:t xml:space="preserve">learners just wrote ‘high GI food’. Q 3.8 </w:t>
            </w:r>
            <w:r w:rsidR="001A6562" w:rsidRPr="00DF07E8">
              <w:rPr>
                <w:rFonts w:ascii="Century Gothic" w:hAnsi="Century Gothic" w:cs="Arial"/>
                <w:sz w:val="22"/>
                <w:szCs w:val="22"/>
              </w:rPr>
              <w:t>was misinterpreted by the learners.</w:t>
            </w:r>
            <w:r w:rsidR="008D4331" w:rsidRPr="00DF07E8">
              <w:rPr>
                <w:rFonts w:ascii="Century Gothic" w:hAnsi="Century Gothic" w:cs="Arial"/>
                <w:sz w:val="22"/>
                <w:szCs w:val="22"/>
              </w:rPr>
              <w:t xml:space="preserve"> </w:t>
            </w:r>
            <w:r w:rsidR="00746EDA" w:rsidRPr="00DF07E8">
              <w:rPr>
                <w:rFonts w:ascii="Century Gothic" w:hAnsi="Century Gothic" w:cs="Arial"/>
                <w:sz w:val="22"/>
                <w:szCs w:val="22"/>
              </w:rPr>
              <w:t xml:space="preserve">Learners went off the topic and wrote about unemployment and loss of money instead of focusing on the government and communities ensuring food security.  In Q 3.9 learners </w:t>
            </w:r>
            <w:r w:rsidR="001A6562" w:rsidRPr="00DF07E8">
              <w:rPr>
                <w:rFonts w:ascii="Century Gothic" w:hAnsi="Century Gothic" w:cs="Arial"/>
                <w:sz w:val="22"/>
                <w:szCs w:val="22"/>
              </w:rPr>
              <w:t>were unable to substantiate why the food is suitable or not.</w:t>
            </w:r>
          </w:p>
        </w:tc>
      </w:tr>
    </w:tbl>
    <w:p w14:paraId="0178D0F5" w14:textId="5155579A" w:rsidR="0023184C" w:rsidRPr="00DF07E8" w:rsidRDefault="0023184C" w:rsidP="0023184C">
      <w:pPr>
        <w:rPr>
          <w:rFonts w:ascii="Century Gothic" w:hAnsi="Century Gothic"/>
        </w:rPr>
      </w:pPr>
    </w:p>
    <w:p w14:paraId="520E8BC8" w14:textId="13896EE6" w:rsidR="00DF07E8" w:rsidRDefault="00DF07E8">
      <w:pPr>
        <w:spacing w:after="0" w:line="240" w:lineRule="auto"/>
        <w:rPr>
          <w:rFonts w:ascii="Century Gothic" w:hAnsi="Century Gothic"/>
        </w:rPr>
      </w:pPr>
      <w:r>
        <w:rPr>
          <w:rFonts w:ascii="Century Gothic" w:hAnsi="Century Gothic"/>
        </w:rPr>
        <w:br w:type="page"/>
      </w:r>
    </w:p>
    <w:tbl>
      <w:tblPr>
        <w:tblW w:w="0" w:type="auto"/>
        <w:tblInd w:w="108" w:type="dxa"/>
        <w:tblLook w:val="04A0" w:firstRow="1" w:lastRow="0" w:firstColumn="1" w:lastColumn="0" w:noHBand="0" w:noVBand="1"/>
      </w:tblPr>
      <w:tblGrid>
        <w:gridCol w:w="9367"/>
      </w:tblGrid>
      <w:tr w:rsidR="0023184C" w:rsidRPr="00DF07E8" w14:paraId="592C0A06"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2F4ECC5" w14:textId="77777777" w:rsidR="0023184C" w:rsidRPr="00DF07E8" w:rsidRDefault="0023184C" w:rsidP="00432426">
            <w:pPr>
              <w:pStyle w:val="Default"/>
              <w:spacing w:line="360" w:lineRule="auto"/>
              <w:ind w:left="360" w:hanging="328"/>
              <w:rPr>
                <w:rFonts w:ascii="Century Gothic" w:hAnsi="Century Gothic" w:cs="Arial"/>
                <w:b/>
                <w:sz w:val="22"/>
                <w:szCs w:val="22"/>
              </w:rPr>
            </w:pPr>
            <w:r w:rsidRPr="00DF07E8">
              <w:rPr>
                <w:rFonts w:ascii="Century Gothic" w:hAnsi="Century Gothic" w:cs="Arial"/>
                <w:b/>
                <w:sz w:val="22"/>
                <w:szCs w:val="22"/>
              </w:rPr>
              <w:lastRenderedPageBreak/>
              <w:t>(c) Provide suggestions for improvement in relation to Teaching and Learning</w:t>
            </w:r>
          </w:p>
        </w:tc>
      </w:tr>
      <w:tr w:rsidR="0023184C" w:rsidRPr="00DF07E8" w14:paraId="7322ECE6"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tcPr>
          <w:p w14:paraId="0EB93B41" w14:textId="633576C3" w:rsidR="0023184C" w:rsidRPr="00DF07E8" w:rsidRDefault="0023184C" w:rsidP="00444877">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Teachers should emphasi</w:t>
            </w:r>
            <w:r w:rsidR="001A3B23">
              <w:rPr>
                <w:rFonts w:ascii="Century Gothic" w:hAnsi="Century Gothic" w:cs="Arial"/>
                <w:sz w:val="22"/>
                <w:szCs w:val="22"/>
              </w:rPr>
              <w:t>s</w:t>
            </w:r>
            <w:r w:rsidRPr="00DF07E8">
              <w:rPr>
                <w:rFonts w:ascii="Century Gothic" w:hAnsi="Century Gothic" w:cs="Arial"/>
                <w:sz w:val="22"/>
                <w:szCs w:val="22"/>
              </w:rPr>
              <w:t>e the importance of following instructions. Training on reading and interpreting what the question is requiring would assist learners to know exactly what the question requires. This was evident in Q 3.</w:t>
            </w:r>
            <w:r w:rsidR="00892EF6" w:rsidRPr="00DF07E8">
              <w:rPr>
                <w:rFonts w:ascii="Century Gothic" w:hAnsi="Century Gothic" w:cs="Arial"/>
                <w:sz w:val="22"/>
                <w:szCs w:val="22"/>
              </w:rPr>
              <w:t>8</w:t>
            </w:r>
            <w:r w:rsidRPr="00DF07E8">
              <w:rPr>
                <w:rFonts w:ascii="Century Gothic" w:hAnsi="Century Gothic" w:cs="Arial"/>
                <w:sz w:val="22"/>
                <w:szCs w:val="22"/>
              </w:rPr>
              <w:t xml:space="preserve"> where learners </w:t>
            </w:r>
            <w:r w:rsidR="004B6282" w:rsidRPr="00DF07E8">
              <w:rPr>
                <w:rFonts w:ascii="Century Gothic" w:hAnsi="Century Gothic" w:cs="Arial"/>
                <w:sz w:val="22"/>
                <w:szCs w:val="22"/>
              </w:rPr>
              <w:t xml:space="preserve">wrote about the lockdown but failed to notice that the question was on government assisting with food security during lockdown. </w:t>
            </w:r>
          </w:p>
        </w:tc>
      </w:tr>
    </w:tbl>
    <w:p w14:paraId="3AC67D52" w14:textId="77777777" w:rsidR="001A6562" w:rsidRPr="00DF07E8" w:rsidRDefault="001A6562" w:rsidP="0023184C">
      <w:pPr>
        <w:spacing w:after="0" w:line="240" w:lineRule="auto"/>
        <w:rPr>
          <w:rFonts w:ascii="Century Gothic" w:hAnsi="Century Gothic"/>
        </w:rPr>
      </w:pPr>
    </w:p>
    <w:tbl>
      <w:tblPr>
        <w:tblW w:w="0" w:type="auto"/>
        <w:tblInd w:w="108" w:type="dxa"/>
        <w:tblLook w:val="04A0" w:firstRow="1" w:lastRow="0" w:firstColumn="1" w:lastColumn="0" w:noHBand="0" w:noVBand="1"/>
      </w:tblPr>
      <w:tblGrid>
        <w:gridCol w:w="9367"/>
      </w:tblGrid>
      <w:tr w:rsidR="0023184C" w:rsidRPr="00DF07E8" w14:paraId="4FDF0698"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8D9354F" w14:textId="77777777" w:rsidR="0023184C" w:rsidRPr="00DF07E8" w:rsidRDefault="0023184C" w:rsidP="00432426">
            <w:pPr>
              <w:pStyle w:val="Default"/>
              <w:spacing w:line="360" w:lineRule="auto"/>
              <w:ind w:left="522" w:hanging="540"/>
              <w:rPr>
                <w:rFonts w:ascii="Century Gothic" w:hAnsi="Century Gothic" w:cs="Arial"/>
                <w:b/>
                <w:sz w:val="22"/>
                <w:szCs w:val="22"/>
              </w:rPr>
            </w:pPr>
            <w:r w:rsidRPr="00DF07E8">
              <w:rPr>
                <w:rFonts w:ascii="Century Gothic" w:hAnsi="Century Gothic" w:cs="Arial"/>
                <w:b/>
                <w:sz w:val="22"/>
                <w:szCs w:val="22"/>
              </w:rPr>
              <w:t>(d)</w:t>
            </w:r>
            <w:r w:rsidRPr="00DF07E8">
              <w:rPr>
                <w:rFonts w:ascii="Century Gothic" w:hAnsi="Century Gothic" w:cs="Arial"/>
                <w:b/>
                <w:sz w:val="22"/>
                <w:szCs w:val="22"/>
              </w:rPr>
              <w:tab/>
              <w:t>Describe any other specific observations relating to responses of learners and comments that are useful to teachers, subject advisors, teacher development etc.</w:t>
            </w:r>
          </w:p>
        </w:tc>
      </w:tr>
      <w:tr w:rsidR="0023184C" w:rsidRPr="00DF07E8" w14:paraId="3DBDCC46" w14:textId="77777777" w:rsidTr="00432426">
        <w:trPr>
          <w:trHeight w:val="306"/>
        </w:trPr>
        <w:tc>
          <w:tcPr>
            <w:tcW w:w="9367" w:type="dxa"/>
            <w:tcBorders>
              <w:top w:val="single" w:sz="8" w:space="0" w:color="000000"/>
              <w:left w:val="single" w:sz="8" w:space="0" w:color="000000"/>
              <w:bottom w:val="single" w:sz="8" w:space="0" w:color="000000"/>
              <w:right w:val="single" w:sz="8" w:space="0" w:color="000000"/>
            </w:tcBorders>
          </w:tcPr>
          <w:p w14:paraId="3A0CC877" w14:textId="53B6914D" w:rsidR="0023184C" w:rsidRPr="00DF07E8" w:rsidRDefault="0023184C" w:rsidP="00444877">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 xml:space="preserve">The ability to </w:t>
            </w:r>
            <w:r w:rsidR="00374BC6" w:rsidRPr="00DF07E8">
              <w:rPr>
                <w:rFonts w:ascii="Century Gothic" w:hAnsi="Century Gothic" w:cs="Arial"/>
                <w:sz w:val="22"/>
                <w:szCs w:val="22"/>
              </w:rPr>
              <w:t>obtain</w:t>
            </w:r>
            <w:r w:rsidRPr="00DF07E8">
              <w:rPr>
                <w:rFonts w:ascii="Century Gothic" w:hAnsi="Century Gothic" w:cs="Arial"/>
                <w:sz w:val="22"/>
                <w:szCs w:val="22"/>
              </w:rPr>
              <w:t xml:space="preserve"> marks for higher order questions requires the candidate to be able to link topics. In Q 3.</w:t>
            </w:r>
            <w:r w:rsidR="001A6562" w:rsidRPr="00DF07E8">
              <w:rPr>
                <w:rFonts w:ascii="Century Gothic" w:hAnsi="Century Gothic" w:cs="Arial"/>
                <w:sz w:val="22"/>
                <w:szCs w:val="22"/>
              </w:rPr>
              <w:t>9</w:t>
            </w:r>
            <w:r w:rsidRPr="00DF07E8">
              <w:rPr>
                <w:rFonts w:ascii="Century Gothic" w:hAnsi="Century Gothic" w:cs="Arial"/>
                <w:sz w:val="22"/>
                <w:szCs w:val="22"/>
              </w:rPr>
              <w:t xml:space="preserve"> learners </w:t>
            </w:r>
            <w:r w:rsidR="001A6562" w:rsidRPr="00DF07E8">
              <w:rPr>
                <w:rFonts w:ascii="Century Gothic" w:hAnsi="Century Gothic" w:cs="Arial"/>
                <w:sz w:val="22"/>
                <w:szCs w:val="22"/>
              </w:rPr>
              <w:t>could identify if the food is suitable or n</w:t>
            </w:r>
            <w:r w:rsidR="00223BDB" w:rsidRPr="00DF07E8">
              <w:rPr>
                <w:rFonts w:ascii="Century Gothic" w:hAnsi="Century Gothic" w:cs="Arial"/>
                <w:sz w:val="22"/>
                <w:szCs w:val="22"/>
              </w:rPr>
              <w:t>ot but they were un</w:t>
            </w:r>
            <w:r w:rsidRPr="00DF07E8">
              <w:rPr>
                <w:rFonts w:ascii="Century Gothic" w:hAnsi="Century Gothic" w:cs="Arial"/>
                <w:sz w:val="22"/>
                <w:szCs w:val="22"/>
              </w:rPr>
              <w:t xml:space="preserve">able to </w:t>
            </w:r>
            <w:r w:rsidR="00223BDB" w:rsidRPr="00DF07E8">
              <w:rPr>
                <w:rFonts w:ascii="Century Gothic" w:hAnsi="Century Gothic" w:cs="Arial"/>
                <w:sz w:val="22"/>
                <w:szCs w:val="22"/>
              </w:rPr>
              <w:t>link the nutrients in the food with the dietary disease.</w:t>
            </w:r>
            <w:r w:rsidRPr="00DF07E8">
              <w:rPr>
                <w:rFonts w:ascii="Century Gothic" w:hAnsi="Century Gothic" w:cs="Arial"/>
                <w:sz w:val="22"/>
                <w:szCs w:val="22"/>
              </w:rPr>
              <w:t xml:space="preserve"> Good knowledge forms the foundation on which learners would be able to see the connection.</w:t>
            </w:r>
          </w:p>
          <w:p w14:paraId="17734F81" w14:textId="0A80966D" w:rsidR="0023184C" w:rsidRPr="00DF07E8" w:rsidRDefault="0023184C" w:rsidP="00444877">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 xml:space="preserve">More emphasis to be done in Grade 10 and 11 concerning basic nutrients and their functions as it was evident that there were gaps in content knowledge required for grade 12 questions. </w:t>
            </w:r>
          </w:p>
        </w:tc>
      </w:tr>
    </w:tbl>
    <w:p w14:paraId="35526D0D" w14:textId="7028BC07" w:rsidR="0023184C" w:rsidRPr="00DF07E8" w:rsidRDefault="0023184C" w:rsidP="0023184C">
      <w:pPr>
        <w:pStyle w:val="Default"/>
        <w:spacing w:line="360" w:lineRule="auto"/>
        <w:rPr>
          <w:rFonts w:ascii="Century Gothic" w:hAnsi="Century Gothic" w:cs="Arial"/>
          <w:b/>
          <w:bCs/>
          <w:sz w:val="22"/>
          <w:szCs w:val="22"/>
        </w:rPr>
      </w:pPr>
    </w:p>
    <w:tbl>
      <w:tblPr>
        <w:tblW w:w="0" w:type="auto"/>
        <w:tblInd w:w="108" w:type="dxa"/>
        <w:tblLook w:val="04A0" w:firstRow="1" w:lastRow="0" w:firstColumn="1" w:lastColumn="0" w:noHBand="0" w:noVBand="1"/>
      </w:tblPr>
      <w:tblGrid>
        <w:gridCol w:w="9367"/>
      </w:tblGrid>
      <w:tr w:rsidR="0023184C" w:rsidRPr="00DF07E8" w14:paraId="2B51AA20" w14:textId="77777777" w:rsidTr="00153C8C">
        <w:trPr>
          <w:trHeight w:val="409"/>
        </w:trPr>
        <w:tc>
          <w:tcPr>
            <w:tcW w:w="9367" w:type="dxa"/>
            <w:tcBorders>
              <w:top w:val="single" w:sz="8" w:space="0" w:color="000000"/>
              <w:left w:val="single" w:sz="8" w:space="0" w:color="000000"/>
              <w:bottom w:val="single" w:sz="8" w:space="0" w:color="000000"/>
              <w:right w:val="single" w:sz="8" w:space="0" w:color="000000"/>
            </w:tcBorders>
            <w:hideMark/>
          </w:tcPr>
          <w:p w14:paraId="362E5A79" w14:textId="77777777" w:rsidR="0023184C" w:rsidRPr="00DF07E8" w:rsidRDefault="0023184C" w:rsidP="00432426">
            <w:pPr>
              <w:pStyle w:val="Default"/>
              <w:spacing w:line="360" w:lineRule="auto"/>
              <w:ind w:right="320"/>
              <w:rPr>
                <w:rFonts w:ascii="Century Gothic" w:hAnsi="Century Gothic" w:cs="Arial"/>
                <w:b/>
                <w:sz w:val="22"/>
                <w:szCs w:val="22"/>
              </w:rPr>
            </w:pPr>
            <w:r w:rsidRPr="00DF07E8">
              <w:rPr>
                <w:rFonts w:ascii="Century Gothic" w:hAnsi="Century Gothic" w:cs="Arial"/>
                <w:b/>
                <w:bCs/>
                <w:sz w:val="22"/>
                <w:szCs w:val="22"/>
              </w:rPr>
              <w:t xml:space="preserve">   QUESTION 4</w:t>
            </w:r>
          </w:p>
        </w:tc>
      </w:tr>
      <w:tr w:rsidR="0023184C" w:rsidRPr="00DF07E8" w14:paraId="31FF5968"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76F8631D" w14:textId="77777777" w:rsidR="0023184C" w:rsidRPr="00DF07E8" w:rsidRDefault="0023184C" w:rsidP="00432426">
            <w:pPr>
              <w:pStyle w:val="Default"/>
              <w:spacing w:line="360" w:lineRule="auto"/>
              <w:ind w:left="360" w:hanging="360"/>
              <w:jc w:val="both"/>
              <w:rPr>
                <w:rFonts w:ascii="Century Gothic" w:hAnsi="Century Gothic" w:cs="Arial"/>
                <w:b/>
                <w:sz w:val="22"/>
                <w:szCs w:val="22"/>
              </w:rPr>
            </w:pPr>
            <w:r w:rsidRPr="00DF07E8">
              <w:rPr>
                <w:rFonts w:ascii="Century Gothic" w:hAnsi="Century Gothic" w:cs="Arial"/>
                <w:b/>
                <w:sz w:val="22"/>
                <w:szCs w:val="22"/>
              </w:rPr>
              <w:t xml:space="preserve">(a) General comment on the performance of learners in the specific question. Was the question well answered or poorly answered?  </w:t>
            </w:r>
          </w:p>
        </w:tc>
      </w:tr>
      <w:tr w:rsidR="0023184C" w:rsidRPr="00DF07E8" w14:paraId="55A70D2A" w14:textId="77777777" w:rsidTr="00153C8C">
        <w:trPr>
          <w:trHeight w:val="306"/>
        </w:trPr>
        <w:tc>
          <w:tcPr>
            <w:tcW w:w="9367" w:type="dxa"/>
            <w:tcBorders>
              <w:top w:val="single" w:sz="8" w:space="0" w:color="000000"/>
              <w:left w:val="single" w:sz="8" w:space="0" w:color="000000"/>
              <w:bottom w:val="single" w:sz="8" w:space="0" w:color="000000"/>
              <w:right w:val="single" w:sz="8" w:space="0" w:color="000000"/>
            </w:tcBorders>
          </w:tcPr>
          <w:p w14:paraId="2C15A6A7" w14:textId="574E303A" w:rsidR="0023184C" w:rsidRPr="00DF07E8" w:rsidRDefault="0023184C" w:rsidP="00444877">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Q 4.1</w:t>
            </w:r>
            <w:r w:rsidR="0082031D" w:rsidRPr="00DF07E8">
              <w:rPr>
                <w:rFonts w:ascii="Century Gothic" w:hAnsi="Century Gothic" w:cs="Arial"/>
                <w:sz w:val="22"/>
                <w:szCs w:val="22"/>
              </w:rPr>
              <w:t>-</w:t>
            </w:r>
            <w:r w:rsidRPr="00DF07E8">
              <w:rPr>
                <w:rFonts w:ascii="Century Gothic" w:hAnsi="Century Gothic" w:cs="Arial"/>
                <w:sz w:val="22"/>
                <w:szCs w:val="22"/>
              </w:rPr>
              <w:t xml:space="preserve"> 4.2 were straightforward questions requiring remembering facts</w:t>
            </w:r>
            <w:r w:rsidR="0082031D" w:rsidRPr="00DF07E8">
              <w:rPr>
                <w:rFonts w:ascii="Century Gothic" w:hAnsi="Century Gothic" w:cs="Arial"/>
                <w:sz w:val="22"/>
                <w:szCs w:val="22"/>
              </w:rPr>
              <w:t xml:space="preserve"> and most learners managed to </w:t>
            </w:r>
            <w:r w:rsidR="00F465D6" w:rsidRPr="00DF07E8">
              <w:rPr>
                <w:rFonts w:ascii="Century Gothic" w:hAnsi="Century Gothic" w:cs="Arial"/>
                <w:sz w:val="22"/>
                <w:szCs w:val="22"/>
              </w:rPr>
              <w:t>score marks.</w:t>
            </w:r>
            <w:r w:rsidRPr="00DF07E8">
              <w:rPr>
                <w:rFonts w:ascii="Century Gothic" w:hAnsi="Century Gothic" w:cs="Arial"/>
                <w:sz w:val="22"/>
                <w:szCs w:val="22"/>
              </w:rPr>
              <w:t xml:space="preserve"> Q.4.</w:t>
            </w:r>
            <w:r w:rsidR="00D3622C" w:rsidRPr="00DF07E8">
              <w:rPr>
                <w:rFonts w:ascii="Century Gothic" w:hAnsi="Century Gothic" w:cs="Arial"/>
                <w:sz w:val="22"/>
                <w:szCs w:val="22"/>
              </w:rPr>
              <w:t xml:space="preserve">4 </w:t>
            </w:r>
            <w:r w:rsidRPr="00DF07E8">
              <w:rPr>
                <w:rFonts w:ascii="Century Gothic" w:hAnsi="Century Gothic" w:cs="Arial"/>
                <w:sz w:val="22"/>
                <w:szCs w:val="22"/>
              </w:rPr>
              <w:t>Th</w:t>
            </w:r>
            <w:r w:rsidR="00D50A0F" w:rsidRPr="00DF07E8">
              <w:rPr>
                <w:rFonts w:ascii="Century Gothic" w:hAnsi="Century Gothic" w:cs="Arial"/>
                <w:sz w:val="22"/>
                <w:szCs w:val="22"/>
              </w:rPr>
              <w:t>e</w:t>
            </w:r>
            <w:r w:rsidRPr="00DF07E8">
              <w:rPr>
                <w:rFonts w:ascii="Century Gothic" w:hAnsi="Century Gothic" w:cs="Arial"/>
                <w:sz w:val="22"/>
                <w:szCs w:val="22"/>
              </w:rPr>
              <w:t xml:space="preserve"> question </w:t>
            </w:r>
            <w:r w:rsidR="00D50A0F" w:rsidRPr="00DF07E8">
              <w:rPr>
                <w:rFonts w:ascii="Century Gothic" w:hAnsi="Century Gothic" w:cs="Arial"/>
                <w:sz w:val="22"/>
                <w:szCs w:val="22"/>
              </w:rPr>
              <w:t>asked the learner to ‘discuss the versatility of the blazer as a clothing item to wear to work</w:t>
            </w:r>
            <w:r w:rsidR="00216455" w:rsidRPr="00DF07E8">
              <w:rPr>
                <w:rFonts w:ascii="Century Gothic" w:hAnsi="Century Gothic" w:cs="Arial"/>
                <w:sz w:val="22"/>
                <w:szCs w:val="22"/>
              </w:rPr>
              <w:t>’. T</w:t>
            </w:r>
            <w:r w:rsidR="00D50A0F" w:rsidRPr="00DF07E8">
              <w:rPr>
                <w:rFonts w:ascii="Century Gothic" w:hAnsi="Century Gothic" w:cs="Arial"/>
                <w:sz w:val="22"/>
                <w:szCs w:val="22"/>
              </w:rPr>
              <w:t xml:space="preserve">he </w:t>
            </w:r>
            <w:r w:rsidR="00D3622C" w:rsidRPr="00DF07E8">
              <w:rPr>
                <w:rFonts w:ascii="Century Gothic" w:hAnsi="Century Gothic" w:cs="Arial"/>
                <w:sz w:val="22"/>
                <w:szCs w:val="22"/>
              </w:rPr>
              <w:t xml:space="preserve">learners focused on the </w:t>
            </w:r>
            <w:r w:rsidR="00216455" w:rsidRPr="00DF07E8">
              <w:rPr>
                <w:rFonts w:ascii="Century Gothic" w:hAnsi="Century Gothic" w:cs="Arial"/>
                <w:sz w:val="22"/>
                <w:szCs w:val="22"/>
              </w:rPr>
              <w:t xml:space="preserve">‘clothing to work’ </w:t>
            </w:r>
            <w:r w:rsidR="00D50A0F" w:rsidRPr="00DF07E8">
              <w:rPr>
                <w:rFonts w:ascii="Century Gothic" w:hAnsi="Century Gothic" w:cs="Arial"/>
                <w:sz w:val="22"/>
                <w:szCs w:val="22"/>
              </w:rPr>
              <w:t xml:space="preserve">part </w:t>
            </w:r>
            <w:r w:rsidR="00216455" w:rsidRPr="00DF07E8">
              <w:rPr>
                <w:rFonts w:ascii="Century Gothic" w:hAnsi="Century Gothic" w:cs="Arial"/>
                <w:sz w:val="22"/>
                <w:szCs w:val="22"/>
              </w:rPr>
              <w:t>and</w:t>
            </w:r>
            <w:r w:rsidR="00D3622C" w:rsidRPr="00DF07E8">
              <w:rPr>
                <w:rFonts w:ascii="Century Gothic" w:hAnsi="Century Gothic" w:cs="Arial"/>
                <w:sz w:val="22"/>
                <w:szCs w:val="22"/>
              </w:rPr>
              <w:t xml:space="preserve"> not on the versatility.</w:t>
            </w:r>
            <w:r w:rsidRPr="00DF07E8">
              <w:rPr>
                <w:rFonts w:ascii="Century Gothic" w:hAnsi="Century Gothic" w:cs="Arial"/>
                <w:sz w:val="22"/>
                <w:szCs w:val="22"/>
              </w:rPr>
              <w:t xml:space="preserve"> Q 4.</w:t>
            </w:r>
            <w:r w:rsidR="00D3622C" w:rsidRPr="00DF07E8">
              <w:rPr>
                <w:rFonts w:ascii="Century Gothic" w:hAnsi="Century Gothic" w:cs="Arial"/>
                <w:sz w:val="22"/>
                <w:szCs w:val="22"/>
              </w:rPr>
              <w:t>5</w:t>
            </w:r>
            <w:r w:rsidRPr="00DF07E8">
              <w:rPr>
                <w:rFonts w:ascii="Century Gothic" w:hAnsi="Century Gothic" w:cs="Arial"/>
                <w:sz w:val="22"/>
                <w:szCs w:val="22"/>
              </w:rPr>
              <w:t xml:space="preserve"> was poorly answered</w:t>
            </w:r>
            <w:r w:rsidR="00D3622C" w:rsidRPr="00DF07E8">
              <w:rPr>
                <w:rFonts w:ascii="Century Gothic" w:hAnsi="Century Gothic" w:cs="Arial"/>
                <w:sz w:val="22"/>
                <w:szCs w:val="22"/>
              </w:rPr>
              <w:t xml:space="preserve"> as </w:t>
            </w:r>
            <w:r w:rsidRPr="00DF07E8">
              <w:rPr>
                <w:rFonts w:ascii="Century Gothic" w:hAnsi="Century Gothic" w:cs="Arial"/>
                <w:sz w:val="22"/>
                <w:szCs w:val="22"/>
              </w:rPr>
              <w:t xml:space="preserve">learners </w:t>
            </w:r>
            <w:r w:rsidR="00D3622C" w:rsidRPr="00DF07E8">
              <w:rPr>
                <w:rFonts w:ascii="Century Gothic" w:hAnsi="Century Gothic" w:cs="Arial"/>
                <w:sz w:val="22"/>
                <w:szCs w:val="22"/>
              </w:rPr>
              <w:t>explained how to re-use items instead of linking it to a sustainable environment.</w:t>
            </w:r>
          </w:p>
        </w:tc>
      </w:tr>
    </w:tbl>
    <w:p w14:paraId="04B0DC74" w14:textId="77777777" w:rsidR="0023184C" w:rsidRPr="00DF07E8" w:rsidRDefault="0023184C" w:rsidP="0023184C">
      <w:pPr>
        <w:spacing w:after="0" w:line="360" w:lineRule="auto"/>
        <w:rPr>
          <w:rFonts w:ascii="Century Gothic" w:hAnsi="Century Gothic"/>
        </w:rPr>
      </w:pPr>
    </w:p>
    <w:tbl>
      <w:tblPr>
        <w:tblW w:w="0" w:type="auto"/>
        <w:tblInd w:w="108" w:type="dxa"/>
        <w:tblLook w:val="04A0" w:firstRow="1" w:lastRow="0" w:firstColumn="1" w:lastColumn="0" w:noHBand="0" w:noVBand="1"/>
      </w:tblPr>
      <w:tblGrid>
        <w:gridCol w:w="9367"/>
      </w:tblGrid>
      <w:tr w:rsidR="0023184C" w:rsidRPr="00DF07E8" w14:paraId="504549E8" w14:textId="77777777" w:rsidTr="00DF07E8">
        <w:trPr>
          <w:trHeight w:val="306"/>
        </w:trPr>
        <w:tc>
          <w:tcPr>
            <w:tcW w:w="9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005F99A" w14:textId="384CFA7C" w:rsidR="0023184C" w:rsidRPr="00DF07E8" w:rsidRDefault="0023184C" w:rsidP="00432426">
            <w:pPr>
              <w:pStyle w:val="Default"/>
              <w:tabs>
                <w:tab w:val="left" w:pos="522"/>
              </w:tabs>
              <w:spacing w:line="360" w:lineRule="auto"/>
              <w:ind w:left="360" w:hanging="328"/>
              <w:jc w:val="both"/>
              <w:rPr>
                <w:rFonts w:ascii="Century Gothic" w:hAnsi="Century Gothic" w:cs="Arial"/>
                <w:b/>
                <w:sz w:val="22"/>
                <w:szCs w:val="22"/>
              </w:rPr>
            </w:pPr>
            <w:r w:rsidRPr="00DF07E8">
              <w:rPr>
                <w:rFonts w:ascii="Century Gothic" w:hAnsi="Century Gothic" w:cs="Arial"/>
                <w:b/>
                <w:sz w:val="22"/>
                <w:szCs w:val="22"/>
              </w:rPr>
              <w:t xml:space="preserve">(b) Why </w:t>
            </w:r>
            <w:r w:rsidR="001A3B23" w:rsidRPr="00DF07E8">
              <w:rPr>
                <w:rFonts w:ascii="Century Gothic" w:hAnsi="Century Gothic" w:cs="Arial"/>
                <w:b/>
                <w:sz w:val="22"/>
                <w:szCs w:val="22"/>
              </w:rPr>
              <w:t>was</w:t>
            </w:r>
            <w:r w:rsidR="001A3B23" w:rsidRPr="00DF07E8">
              <w:rPr>
                <w:rFonts w:ascii="Century Gothic" w:hAnsi="Century Gothic" w:cs="Arial"/>
                <w:b/>
                <w:sz w:val="22"/>
                <w:szCs w:val="22"/>
              </w:rPr>
              <w:t xml:space="preserve"> </w:t>
            </w:r>
            <w:r w:rsidRPr="00DF07E8">
              <w:rPr>
                <w:rFonts w:ascii="Century Gothic" w:hAnsi="Century Gothic" w:cs="Arial"/>
                <w:b/>
                <w:sz w:val="22"/>
                <w:szCs w:val="22"/>
              </w:rPr>
              <w:t>the question poorly answered? Also provide specific examples, indicate common errors committed by learners in this question, and any misconceptions.</w:t>
            </w:r>
          </w:p>
        </w:tc>
      </w:tr>
      <w:tr w:rsidR="0023184C" w:rsidRPr="00DF07E8" w14:paraId="33E32DFE" w14:textId="77777777" w:rsidTr="00432426">
        <w:trPr>
          <w:trHeight w:val="306"/>
        </w:trPr>
        <w:tc>
          <w:tcPr>
            <w:tcW w:w="9605" w:type="dxa"/>
            <w:tcBorders>
              <w:top w:val="single" w:sz="8" w:space="0" w:color="000000"/>
              <w:left w:val="single" w:sz="8" w:space="0" w:color="000000"/>
              <w:bottom w:val="single" w:sz="8" w:space="0" w:color="000000"/>
              <w:right w:val="single" w:sz="8" w:space="0" w:color="000000"/>
            </w:tcBorders>
          </w:tcPr>
          <w:p w14:paraId="0D3135A2" w14:textId="1398E12D" w:rsidR="0023184C" w:rsidRPr="00DF07E8" w:rsidRDefault="0023184C" w:rsidP="00444877">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 xml:space="preserve">The basic facts need to </w:t>
            </w:r>
            <w:r w:rsidR="00F465D6" w:rsidRPr="00DF07E8">
              <w:rPr>
                <w:rFonts w:ascii="Century Gothic" w:hAnsi="Century Gothic" w:cs="Arial"/>
                <w:sz w:val="22"/>
                <w:szCs w:val="22"/>
              </w:rPr>
              <w:t>be learnt</w:t>
            </w:r>
            <w:r w:rsidRPr="00DF07E8">
              <w:rPr>
                <w:rFonts w:ascii="Century Gothic" w:hAnsi="Century Gothic" w:cs="Arial"/>
                <w:sz w:val="22"/>
                <w:szCs w:val="22"/>
              </w:rPr>
              <w:t>. Q 4.</w:t>
            </w:r>
            <w:r w:rsidR="00F465D6" w:rsidRPr="00DF07E8">
              <w:rPr>
                <w:rFonts w:ascii="Century Gothic" w:hAnsi="Century Gothic" w:cs="Arial"/>
                <w:sz w:val="22"/>
                <w:szCs w:val="22"/>
              </w:rPr>
              <w:t xml:space="preserve">3 indicated </w:t>
            </w:r>
            <w:r w:rsidRPr="00DF07E8">
              <w:rPr>
                <w:rFonts w:ascii="Century Gothic" w:hAnsi="Century Gothic" w:cs="Arial"/>
                <w:sz w:val="22"/>
                <w:szCs w:val="22"/>
              </w:rPr>
              <w:t xml:space="preserve">that </w:t>
            </w:r>
            <w:r w:rsidR="00F465D6" w:rsidRPr="00DF07E8">
              <w:rPr>
                <w:rFonts w:ascii="Century Gothic" w:hAnsi="Century Gothic" w:cs="Arial"/>
                <w:sz w:val="22"/>
                <w:szCs w:val="22"/>
              </w:rPr>
              <w:t xml:space="preserve">learners were unsure of the differences between the stages in the fashion cycle. </w:t>
            </w:r>
            <w:r w:rsidR="00C25116" w:rsidRPr="00DF07E8">
              <w:rPr>
                <w:rFonts w:ascii="Century Gothic" w:hAnsi="Century Gothic" w:cs="Arial"/>
                <w:sz w:val="22"/>
                <w:szCs w:val="22"/>
              </w:rPr>
              <w:t>Q 4.4 -4.5 Learners failed to identify the key concept in the question and wrote answers that were off the topic.</w:t>
            </w:r>
            <w:r w:rsidRPr="00DF07E8">
              <w:rPr>
                <w:rFonts w:ascii="Century Gothic" w:hAnsi="Century Gothic" w:cs="Arial"/>
                <w:sz w:val="22"/>
                <w:szCs w:val="22"/>
              </w:rPr>
              <w:t xml:space="preserve"> </w:t>
            </w:r>
          </w:p>
        </w:tc>
      </w:tr>
    </w:tbl>
    <w:p w14:paraId="581F45E3" w14:textId="77777777" w:rsidR="00DF07E8" w:rsidRDefault="00DF07E8">
      <w:pPr>
        <w:spacing w:after="0" w:line="240" w:lineRule="auto"/>
        <w:rPr>
          <w:rFonts w:ascii="Century Gothic" w:hAnsi="Century Gothic"/>
        </w:rPr>
      </w:pPr>
      <w:r>
        <w:rPr>
          <w:rFonts w:ascii="Century Gothic" w:hAnsi="Century Gothic"/>
        </w:rPr>
        <w:br w:type="page"/>
      </w:r>
    </w:p>
    <w:tbl>
      <w:tblPr>
        <w:tblW w:w="0" w:type="auto"/>
        <w:tblInd w:w="108" w:type="dxa"/>
        <w:tblLook w:val="04A0" w:firstRow="1" w:lastRow="0" w:firstColumn="1" w:lastColumn="0" w:noHBand="0" w:noVBand="1"/>
      </w:tblPr>
      <w:tblGrid>
        <w:gridCol w:w="9367"/>
      </w:tblGrid>
      <w:tr w:rsidR="0023184C" w:rsidRPr="00DF07E8" w14:paraId="6B234025"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0C1854B" w14:textId="77777777" w:rsidR="0023184C" w:rsidRPr="00DF07E8" w:rsidRDefault="0023184C" w:rsidP="00432426">
            <w:pPr>
              <w:pStyle w:val="Default"/>
              <w:spacing w:line="360" w:lineRule="auto"/>
              <w:ind w:left="360" w:hanging="360"/>
              <w:rPr>
                <w:rFonts w:ascii="Century Gothic" w:hAnsi="Century Gothic" w:cs="Arial"/>
                <w:b/>
                <w:sz w:val="22"/>
                <w:szCs w:val="22"/>
              </w:rPr>
            </w:pPr>
            <w:r w:rsidRPr="00DF07E8">
              <w:rPr>
                <w:rFonts w:ascii="Century Gothic" w:hAnsi="Century Gothic" w:cs="Arial"/>
                <w:b/>
                <w:sz w:val="22"/>
                <w:szCs w:val="22"/>
              </w:rPr>
              <w:lastRenderedPageBreak/>
              <w:t>(c) Provide suggestions for improvement in relation to Teaching and Learning</w:t>
            </w:r>
          </w:p>
        </w:tc>
      </w:tr>
      <w:tr w:rsidR="0023184C" w:rsidRPr="00DF07E8" w14:paraId="16490C80"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tcPr>
          <w:p w14:paraId="4260CA98" w14:textId="77E6EC4B" w:rsidR="0023184C" w:rsidRPr="00DF07E8" w:rsidRDefault="00C25116" w:rsidP="00444877">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Q 4.3 let the learners tabulate the differences between the stages of the fashion cycle</w:t>
            </w:r>
            <w:r w:rsidR="008122F0" w:rsidRPr="00DF07E8">
              <w:rPr>
                <w:rFonts w:ascii="Century Gothic" w:hAnsi="Century Gothic" w:cs="Arial"/>
                <w:sz w:val="22"/>
                <w:szCs w:val="22"/>
              </w:rPr>
              <w:t xml:space="preserve">. </w:t>
            </w:r>
            <w:r w:rsidR="00153C8C" w:rsidRPr="00DF07E8">
              <w:rPr>
                <w:rFonts w:ascii="Century Gothic" w:hAnsi="Century Gothic" w:cs="Arial"/>
                <w:sz w:val="22"/>
                <w:szCs w:val="22"/>
              </w:rPr>
              <w:t xml:space="preserve">Use current fashion examples and ask learners to identify the stages in the fashion cycle. </w:t>
            </w:r>
            <w:r w:rsidR="008122F0" w:rsidRPr="00DF07E8">
              <w:rPr>
                <w:rFonts w:ascii="Century Gothic" w:hAnsi="Century Gothic" w:cs="Arial"/>
                <w:sz w:val="22"/>
                <w:szCs w:val="22"/>
              </w:rPr>
              <w:t xml:space="preserve">Q 4.4 Ensure that learners understand terminology such as versatility and practice answering questions in class. Use </w:t>
            </w:r>
            <w:r w:rsidR="00494ED2" w:rsidRPr="00DF07E8">
              <w:rPr>
                <w:rFonts w:ascii="Century Gothic" w:hAnsi="Century Gothic" w:cs="Arial"/>
                <w:sz w:val="22"/>
                <w:szCs w:val="22"/>
              </w:rPr>
              <w:t>different</w:t>
            </w:r>
            <w:r w:rsidR="008122F0" w:rsidRPr="00DF07E8">
              <w:rPr>
                <w:rFonts w:ascii="Century Gothic" w:hAnsi="Century Gothic" w:cs="Arial"/>
                <w:sz w:val="22"/>
                <w:szCs w:val="22"/>
              </w:rPr>
              <w:t xml:space="preserve"> examples </w:t>
            </w:r>
            <w:r w:rsidR="00DF07E8" w:rsidRPr="00DF07E8">
              <w:rPr>
                <w:rFonts w:ascii="Century Gothic" w:hAnsi="Century Gothic" w:cs="Arial"/>
                <w:sz w:val="22"/>
                <w:szCs w:val="22"/>
              </w:rPr>
              <w:t>e.g.,</w:t>
            </w:r>
            <w:r w:rsidR="008122F0" w:rsidRPr="00DF07E8">
              <w:rPr>
                <w:rFonts w:ascii="Century Gothic" w:hAnsi="Century Gothic" w:cs="Arial"/>
                <w:sz w:val="22"/>
                <w:szCs w:val="22"/>
              </w:rPr>
              <w:t xml:space="preserve"> jeans or a white shirt</w:t>
            </w:r>
            <w:r w:rsidR="00494ED2" w:rsidRPr="00DF07E8">
              <w:rPr>
                <w:rFonts w:ascii="Century Gothic" w:hAnsi="Century Gothic" w:cs="Arial"/>
                <w:sz w:val="22"/>
                <w:szCs w:val="22"/>
              </w:rPr>
              <w:t>.</w:t>
            </w:r>
          </w:p>
        </w:tc>
      </w:tr>
    </w:tbl>
    <w:p w14:paraId="0B7157D4" w14:textId="77777777" w:rsidR="0023184C" w:rsidRPr="00DF07E8" w:rsidRDefault="0023184C" w:rsidP="0023184C">
      <w:pPr>
        <w:spacing w:after="0" w:line="240" w:lineRule="auto"/>
        <w:rPr>
          <w:rFonts w:ascii="Century Gothic" w:hAnsi="Century Gothic"/>
        </w:rPr>
      </w:pPr>
    </w:p>
    <w:tbl>
      <w:tblPr>
        <w:tblW w:w="0" w:type="auto"/>
        <w:tblInd w:w="108" w:type="dxa"/>
        <w:tblLook w:val="04A0" w:firstRow="1" w:lastRow="0" w:firstColumn="1" w:lastColumn="0" w:noHBand="0" w:noVBand="1"/>
      </w:tblPr>
      <w:tblGrid>
        <w:gridCol w:w="9367"/>
      </w:tblGrid>
      <w:tr w:rsidR="0023184C" w:rsidRPr="00DF07E8" w14:paraId="28EA7C72"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64324E1" w14:textId="77777777" w:rsidR="0023184C" w:rsidRPr="00DF07E8" w:rsidRDefault="0023184C" w:rsidP="00432426">
            <w:pPr>
              <w:pStyle w:val="Default"/>
              <w:spacing w:line="360" w:lineRule="auto"/>
              <w:ind w:left="522" w:hanging="540"/>
              <w:rPr>
                <w:rFonts w:ascii="Century Gothic" w:hAnsi="Century Gothic" w:cs="Arial"/>
                <w:b/>
                <w:sz w:val="22"/>
                <w:szCs w:val="22"/>
              </w:rPr>
            </w:pPr>
            <w:r w:rsidRPr="00DF07E8">
              <w:rPr>
                <w:rFonts w:ascii="Century Gothic" w:hAnsi="Century Gothic" w:cs="Arial"/>
                <w:b/>
                <w:sz w:val="22"/>
                <w:szCs w:val="22"/>
              </w:rPr>
              <w:t>(d)</w:t>
            </w:r>
            <w:r w:rsidRPr="00DF07E8">
              <w:rPr>
                <w:rFonts w:ascii="Century Gothic" w:hAnsi="Century Gothic" w:cs="Arial"/>
                <w:b/>
                <w:sz w:val="22"/>
                <w:szCs w:val="22"/>
              </w:rPr>
              <w:tab/>
              <w:t>Describe any other specific observations relating to responses of learners and comments that are useful to teachers, subject advisors, teacher development etc.</w:t>
            </w:r>
          </w:p>
        </w:tc>
      </w:tr>
      <w:tr w:rsidR="0023184C" w:rsidRPr="00DF07E8" w14:paraId="22B9BC1B" w14:textId="77777777" w:rsidTr="00432426">
        <w:trPr>
          <w:trHeight w:val="306"/>
        </w:trPr>
        <w:tc>
          <w:tcPr>
            <w:tcW w:w="9367" w:type="dxa"/>
            <w:tcBorders>
              <w:top w:val="single" w:sz="8" w:space="0" w:color="000000"/>
              <w:left w:val="single" w:sz="8" w:space="0" w:color="000000"/>
              <w:bottom w:val="single" w:sz="8" w:space="0" w:color="000000"/>
              <w:right w:val="single" w:sz="8" w:space="0" w:color="000000"/>
            </w:tcBorders>
          </w:tcPr>
          <w:p w14:paraId="46B4D770" w14:textId="68D2FBEC" w:rsidR="0023184C" w:rsidRPr="00DF07E8" w:rsidRDefault="00906DA4" w:rsidP="00444877">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Compile a terminology list</w:t>
            </w:r>
            <w:r w:rsidR="00494ED2" w:rsidRPr="00DF07E8">
              <w:rPr>
                <w:rFonts w:ascii="Century Gothic" w:hAnsi="Century Gothic" w:cs="Arial"/>
                <w:sz w:val="22"/>
                <w:szCs w:val="22"/>
              </w:rPr>
              <w:t xml:space="preserve"> </w:t>
            </w:r>
            <w:r w:rsidRPr="00DF07E8">
              <w:rPr>
                <w:rFonts w:ascii="Century Gothic" w:hAnsi="Century Gothic" w:cs="Arial"/>
                <w:sz w:val="22"/>
                <w:szCs w:val="22"/>
              </w:rPr>
              <w:t xml:space="preserve">for this section. Encourage </w:t>
            </w:r>
            <w:r w:rsidR="0023184C" w:rsidRPr="00DF07E8">
              <w:rPr>
                <w:rFonts w:ascii="Century Gothic" w:hAnsi="Century Gothic" w:cs="Arial"/>
                <w:sz w:val="22"/>
                <w:szCs w:val="22"/>
              </w:rPr>
              <w:t xml:space="preserve">learners to answer definitions/descriptions fully. </w:t>
            </w:r>
            <w:r w:rsidRPr="00DF07E8">
              <w:rPr>
                <w:rFonts w:ascii="Century Gothic" w:hAnsi="Century Gothic" w:cs="Arial"/>
                <w:sz w:val="22"/>
                <w:szCs w:val="22"/>
              </w:rPr>
              <w:t xml:space="preserve">They must be led by the mark allocation. Warn learners against repeating the question or parts of the question </w:t>
            </w:r>
            <w:r w:rsidR="00DF07E8" w:rsidRPr="00DF07E8">
              <w:rPr>
                <w:rFonts w:ascii="Century Gothic" w:hAnsi="Century Gothic" w:cs="Arial"/>
                <w:sz w:val="22"/>
                <w:szCs w:val="22"/>
              </w:rPr>
              <w:t>e.g.,</w:t>
            </w:r>
            <w:r w:rsidRPr="00DF07E8">
              <w:rPr>
                <w:rFonts w:ascii="Century Gothic" w:hAnsi="Century Gothic" w:cs="Arial"/>
                <w:sz w:val="22"/>
                <w:szCs w:val="22"/>
              </w:rPr>
              <w:t xml:space="preserve"> ‘sustainable environment’ in Q4.5 in their answer</w:t>
            </w:r>
            <w:r w:rsidR="00494ED2" w:rsidRPr="00DF07E8">
              <w:rPr>
                <w:rFonts w:ascii="Century Gothic" w:hAnsi="Century Gothic" w:cs="Arial"/>
                <w:sz w:val="22"/>
                <w:szCs w:val="22"/>
              </w:rPr>
              <w:t>.</w:t>
            </w:r>
          </w:p>
        </w:tc>
      </w:tr>
    </w:tbl>
    <w:p w14:paraId="4A72182C" w14:textId="7A76C575" w:rsidR="0023184C" w:rsidRPr="00DF07E8" w:rsidRDefault="0023184C" w:rsidP="0023184C">
      <w:pPr>
        <w:pStyle w:val="Default"/>
        <w:spacing w:line="360" w:lineRule="auto"/>
        <w:rPr>
          <w:rFonts w:ascii="Century Gothic" w:hAnsi="Century Gothic" w:cs="Arial"/>
          <w:b/>
          <w:bCs/>
          <w:sz w:val="22"/>
          <w:szCs w:val="22"/>
        </w:rPr>
      </w:pPr>
    </w:p>
    <w:tbl>
      <w:tblPr>
        <w:tblW w:w="0" w:type="auto"/>
        <w:tblInd w:w="108" w:type="dxa"/>
        <w:tblLook w:val="04A0" w:firstRow="1" w:lastRow="0" w:firstColumn="1" w:lastColumn="0" w:noHBand="0" w:noVBand="1"/>
      </w:tblPr>
      <w:tblGrid>
        <w:gridCol w:w="9367"/>
      </w:tblGrid>
      <w:tr w:rsidR="0023184C" w:rsidRPr="00DF07E8" w14:paraId="6ACED02A" w14:textId="77777777" w:rsidTr="00906DA4">
        <w:trPr>
          <w:trHeight w:val="409"/>
        </w:trPr>
        <w:tc>
          <w:tcPr>
            <w:tcW w:w="9367" w:type="dxa"/>
            <w:tcBorders>
              <w:top w:val="single" w:sz="8" w:space="0" w:color="000000"/>
              <w:left w:val="single" w:sz="8" w:space="0" w:color="000000"/>
              <w:bottom w:val="single" w:sz="8" w:space="0" w:color="000000"/>
              <w:right w:val="single" w:sz="8" w:space="0" w:color="000000"/>
            </w:tcBorders>
            <w:hideMark/>
          </w:tcPr>
          <w:p w14:paraId="54FF8CF1" w14:textId="00DE6DD9" w:rsidR="0023184C" w:rsidRPr="00DF07E8" w:rsidRDefault="00153C8C" w:rsidP="00432426">
            <w:pPr>
              <w:pStyle w:val="Default"/>
              <w:spacing w:line="360" w:lineRule="auto"/>
              <w:ind w:right="320"/>
              <w:rPr>
                <w:rFonts w:ascii="Century Gothic" w:hAnsi="Century Gothic" w:cs="Arial"/>
                <w:b/>
                <w:sz w:val="22"/>
                <w:szCs w:val="22"/>
              </w:rPr>
            </w:pPr>
            <w:r w:rsidRPr="00DF07E8">
              <w:rPr>
                <w:rFonts w:ascii="Century Gothic" w:hAnsi="Century Gothic" w:cs="Arial"/>
                <w:b/>
                <w:bCs/>
                <w:sz w:val="22"/>
                <w:szCs w:val="22"/>
              </w:rPr>
              <w:t xml:space="preserve"> </w:t>
            </w:r>
            <w:r w:rsidR="0023184C" w:rsidRPr="00DF07E8">
              <w:rPr>
                <w:rFonts w:ascii="Century Gothic" w:hAnsi="Century Gothic" w:cs="Arial"/>
                <w:b/>
                <w:bCs/>
                <w:sz w:val="22"/>
                <w:szCs w:val="22"/>
              </w:rPr>
              <w:t>QUESTION 5</w:t>
            </w:r>
          </w:p>
        </w:tc>
      </w:tr>
      <w:tr w:rsidR="0023184C" w:rsidRPr="00DF07E8" w14:paraId="0A11912B"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B14DA90" w14:textId="77777777" w:rsidR="0023184C" w:rsidRPr="00DF07E8" w:rsidRDefault="0023184C" w:rsidP="00432426">
            <w:pPr>
              <w:pStyle w:val="Default"/>
              <w:spacing w:line="360" w:lineRule="auto"/>
              <w:ind w:left="360" w:hanging="360"/>
              <w:jc w:val="both"/>
              <w:rPr>
                <w:rFonts w:ascii="Century Gothic" w:hAnsi="Century Gothic" w:cs="Arial"/>
                <w:b/>
                <w:sz w:val="22"/>
                <w:szCs w:val="22"/>
              </w:rPr>
            </w:pPr>
            <w:r w:rsidRPr="00DF07E8">
              <w:rPr>
                <w:rFonts w:ascii="Century Gothic" w:hAnsi="Century Gothic" w:cs="Arial"/>
                <w:b/>
                <w:sz w:val="22"/>
                <w:szCs w:val="22"/>
              </w:rPr>
              <w:t xml:space="preserve">(a) General comment on the performance of learners in the specific question. Was the question well answered or poorly answered?  </w:t>
            </w:r>
          </w:p>
        </w:tc>
      </w:tr>
      <w:tr w:rsidR="0023184C" w:rsidRPr="00DF07E8" w14:paraId="59FE5C5C" w14:textId="77777777" w:rsidTr="00906DA4">
        <w:trPr>
          <w:trHeight w:val="306"/>
        </w:trPr>
        <w:tc>
          <w:tcPr>
            <w:tcW w:w="9367" w:type="dxa"/>
            <w:tcBorders>
              <w:top w:val="single" w:sz="8" w:space="0" w:color="000000"/>
              <w:left w:val="single" w:sz="8" w:space="0" w:color="000000"/>
              <w:bottom w:val="single" w:sz="8" w:space="0" w:color="000000"/>
              <w:right w:val="single" w:sz="8" w:space="0" w:color="000000"/>
            </w:tcBorders>
          </w:tcPr>
          <w:p w14:paraId="31B856C1" w14:textId="00F5DE5E" w:rsidR="000D2482" w:rsidRPr="00DF07E8" w:rsidRDefault="00E96F76" w:rsidP="00444877">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 xml:space="preserve">Q 5.1 most learners scored marks as this was a straightforward question. </w:t>
            </w:r>
            <w:r w:rsidR="0023184C" w:rsidRPr="00DF07E8">
              <w:rPr>
                <w:rFonts w:ascii="Century Gothic" w:hAnsi="Century Gothic" w:cs="Arial"/>
                <w:sz w:val="22"/>
                <w:szCs w:val="22"/>
              </w:rPr>
              <w:t>Q 5.2</w:t>
            </w:r>
            <w:r w:rsidR="00425F61" w:rsidRPr="00DF07E8">
              <w:rPr>
                <w:rFonts w:ascii="Century Gothic" w:hAnsi="Century Gothic" w:cs="Arial"/>
                <w:sz w:val="22"/>
                <w:szCs w:val="22"/>
              </w:rPr>
              <w:t xml:space="preserve"> was poorly answered. Comments </w:t>
            </w:r>
            <w:r w:rsidR="000D2482" w:rsidRPr="00DF07E8">
              <w:rPr>
                <w:rFonts w:ascii="Century Gothic" w:hAnsi="Century Gothic" w:cs="Arial"/>
                <w:sz w:val="22"/>
                <w:szCs w:val="22"/>
              </w:rPr>
              <w:t>regarding</w:t>
            </w:r>
            <w:r w:rsidR="00425F61" w:rsidRPr="00DF07E8">
              <w:rPr>
                <w:rFonts w:ascii="Century Gothic" w:hAnsi="Century Gothic" w:cs="Arial"/>
                <w:sz w:val="22"/>
                <w:szCs w:val="22"/>
              </w:rPr>
              <w:t xml:space="preserve"> ownership / investment was made instead of mentioning the advantages of being an owner or a tenant etc. </w:t>
            </w:r>
          </w:p>
          <w:p w14:paraId="5EFAE3B4" w14:textId="18BB8931" w:rsidR="0023184C" w:rsidRPr="00DF07E8" w:rsidRDefault="000D2482" w:rsidP="00444877">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Q 5.3 was poorly answered. Learners referred to the size of the stove / payment method which was irrelevant.</w:t>
            </w:r>
            <w:r w:rsidR="00425F61" w:rsidRPr="00DF07E8">
              <w:rPr>
                <w:rFonts w:ascii="Century Gothic" w:hAnsi="Century Gothic" w:cs="Arial"/>
                <w:sz w:val="22"/>
                <w:szCs w:val="22"/>
              </w:rPr>
              <w:t xml:space="preserve"> </w:t>
            </w:r>
            <w:r w:rsidR="0023184C" w:rsidRPr="00DF07E8">
              <w:rPr>
                <w:rFonts w:ascii="Century Gothic" w:hAnsi="Century Gothic" w:cs="Arial"/>
                <w:sz w:val="22"/>
                <w:szCs w:val="22"/>
              </w:rPr>
              <w:t>5.4</w:t>
            </w:r>
            <w:r w:rsidRPr="00DF07E8">
              <w:rPr>
                <w:rFonts w:ascii="Century Gothic" w:hAnsi="Century Gothic" w:cs="Arial"/>
                <w:sz w:val="22"/>
                <w:szCs w:val="22"/>
              </w:rPr>
              <w:t xml:space="preserve"> Majority of learners scored marks in the calculation.</w:t>
            </w:r>
            <w:r w:rsidR="0023184C" w:rsidRPr="00DF07E8">
              <w:rPr>
                <w:rFonts w:ascii="Century Gothic" w:hAnsi="Century Gothic" w:cs="Arial"/>
                <w:sz w:val="22"/>
                <w:szCs w:val="22"/>
              </w:rPr>
              <w:t xml:space="preserve"> Q.5.</w:t>
            </w:r>
            <w:r w:rsidR="00F92ED2" w:rsidRPr="00DF07E8">
              <w:rPr>
                <w:rFonts w:ascii="Century Gothic" w:hAnsi="Century Gothic" w:cs="Arial"/>
                <w:sz w:val="22"/>
                <w:szCs w:val="22"/>
              </w:rPr>
              <w:t>4</w:t>
            </w:r>
            <w:r w:rsidR="0023184C" w:rsidRPr="00DF07E8">
              <w:rPr>
                <w:rFonts w:ascii="Century Gothic" w:hAnsi="Century Gothic" w:cs="Arial"/>
                <w:sz w:val="22"/>
                <w:szCs w:val="22"/>
              </w:rPr>
              <w:t xml:space="preserve"> was </w:t>
            </w:r>
            <w:r w:rsidR="00F92ED2" w:rsidRPr="00DF07E8">
              <w:rPr>
                <w:rFonts w:ascii="Century Gothic" w:hAnsi="Century Gothic" w:cs="Arial"/>
                <w:sz w:val="22"/>
                <w:szCs w:val="22"/>
              </w:rPr>
              <w:t xml:space="preserve">very poorly </w:t>
            </w:r>
            <w:r w:rsidR="0023184C" w:rsidRPr="00DF07E8">
              <w:rPr>
                <w:rFonts w:ascii="Century Gothic" w:hAnsi="Century Gothic" w:cs="Arial"/>
                <w:sz w:val="22"/>
                <w:szCs w:val="22"/>
              </w:rPr>
              <w:t xml:space="preserve">answered. </w:t>
            </w:r>
            <w:r w:rsidR="00F92ED2" w:rsidRPr="00DF07E8">
              <w:rPr>
                <w:rFonts w:ascii="Century Gothic" w:hAnsi="Century Gothic" w:cs="Arial"/>
                <w:sz w:val="22"/>
                <w:szCs w:val="22"/>
              </w:rPr>
              <w:t xml:space="preserve">Learners </w:t>
            </w:r>
            <w:r w:rsidR="008A4F96" w:rsidRPr="00DF07E8">
              <w:rPr>
                <w:rFonts w:ascii="Century Gothic" w:hAnsi="Century Gothic" w:cs="Arial"/>
                <w:sz w:val="22"/>
                <w:szCs w:val="22"/>
              </w:rPr>
              <w:t>digressed and wrote about job losses and moving in with family instead of the effect of the lockdown on</w:t>
            </w:r>
            <w:r w:rsidR="00935D9A" w:rsidRPr="00DF07E8">
              <w:rPr>
                <w:rFonts w:ascii="Century Gothic" w:hAnsi="Century Gothic" w:cs="Arial"/>
                <w:sz w:val="22"/>
                <w:szCs w:val="22"/>
              </w:rPr>
              <w:t xml:space="preserve"> the</w:t>
            </w:r>
            <w:r w:rsidR="008A4F96" w:rsidRPr="00DF07E8">
              <w:rPr>
                <w:rFonts w:ascii="Century Gothic" w:hAnsi="Century Gothic" w:cs="Arial"/>
                <w:sz w:val="22"/>
                <w:szCs w:val="22"/>
              </w:rPr>
              <w:t xml:space="preserve"> landlord’s finances.</w:t>
            </w:r>
          </w:p>
        </w:tc>
      </w:tr>
    </w:tbl>
    <w:p w14:paraId="0E2A2BD0" w14:textId="77777777" w:rsidR="0023184C" w:rsidRPr="00DF07E8" w:rsidRDefault="0023184C" w:rsidP="0023184C">
      <w:pPr>
        <w:spacing w:after="0" w:line="360" w:lineRule="auto"/>
        <w:rPr>
          <w:rFonts w:ascii="Century Gothic" w:hAnsi="Century Gothic"/>
        </w:rPr>
      </w:pPr>
    </w:p>
    <w:tbl>
      <w:tblPr>
        <w:tblW w:w="0" w:type="auto"/>
        <w:tblInd w:w="108" w:type="dxa"/>
        <w:tblLook w:val="04A0" w:firstRow="1" w:lastRow="0" w:firstColumn="1" w:lastColumn="0" w:noHBand="0" w:noVBand="1"/>
      </w:tblPr>
      <w:tblGrid>
        <w:gridCol w:w="9367"/>
      </w:tblGrid>
      <w:tr w:rsidR="0023184C" w:rsidRPr="00DF07E8" w14:paraId="52E797D2" w14:textId="77777777" w:rsidTr="00DF07E8">
        <w:trPr>
          <w:trHeight w:val="306"/>
        </w:trPr>
        <w:tc>
          <w:tcPr>
            <w:tcW w:w="9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2DF7DBE" w14:textId="42BFCC2B" w:rsidR="0023184C" w:rsidRPr="00DF07E8" w:rsidRDefault="0023184C" w:rsidP="00432426">
            <w:pPr>
              <w:pStyle w:val="Default"/>
              <w:tabs>
                <w:tab w:val="left" w:pos="522"/>
              </w:tabs>
              <w:spacing w:line="360" w:lineRule="auto"/>
              <w:ind w:left="360" w:hanging="360"/>
              <w:jc w:val="both"/>
              <w:rPr>
                <w:rFonts w:ascii="Century Gothic" w:hAnsi="Century Gothic" w:cs="Arial"/>
                <w:b/>
                <w:sz w:val="22"/>
                <w:szCs w:val="22"/>
              </w:rPr>
            </w:pPr>
            <w:r w:rsidRPr="00DF07E8">
              <w:rPr>
                <w:rFonts w:ascii="Century Gothic" w:hAnsi="Century Gothic" w:cs="Arial"/>
                <w:b/>
                <w:sz w:val="22"/>
                <w:szCs w:val="22"/>
              </w:rPr>
              <w:t xml:space="preserve">(b) Why </w:t>
            </w:r>
            <w:r w:rsidR="001A3B23" w:rsidRPr="00DF07E8">
              <w:rPr>
                <w:rFonts w:ascii="Century Gothic" w:hAnsi="Century Gothic" w:cs="Arial"/>
                <w:b/>
                <w:sz w:val="22"/>
                <w:szCs w:val="22"/>
              </w:rPr>
              <w:t>was</w:t>
            </w:r>
            <w:r w:rsidR="001A3B23" w:rsidRPr="00DF07E8">
              <w:rPr>
                <w:rFonts w:ascii="Century Gothic" w:hAnsi="Century Gothic" w:cs="Arial"/>
                <w:b/>
                <w:sz w:val="22"/>
                <w:szCs w:val="22"/>
              </w:rPr>
              <w:t xml:space="preserve"> </w:t>
            </w:r>
            <w:r w:rsidRPr="00DF07E8">
              <w:rPr>
                <w:rFonts w:ascii="Century Gothic" w:hAnsi="Century Gothic" w:cs="Arial"/>
                <w:b/>
                <w:sz w:val="22"/>
                <w:szCs w:val="22"/>
              </w:rPr>
              <w:t>the question poorly answered? Also provide specific examples, indicate common errors committed by learners in this question, and any misconceptions.</w:t>
            </w:r>
          </w:p>
        </w:tc>
      </w:tr>
      <w:tr w:rsidR="0023184C" w:rsidRPr="00DF07E8" w14:paraId="7876ED11" w14:textId="77777777" w:rsidTr="00432426">
        <w:trPr>
          <w:trHeight w:val="306"/>
        </w:trPr>
        <w:tc>
          <w:tcPr>
            <w:tcW w:w="9605" w:type="dxa"/>
            <w:tcBorders>
              <w:top w:val="single" w:sz="8" w:space="0" w:color="000000"/>
              <w:left w:val="single" w:sz="8" w:space="0" w:color="000000"/>
              <w:bottom w:val="single" w:sz="8" w:space="0" w:color="000000"/>
              <w:right w:val="single" w:sz="8" w:space="0" w:color="000000"/>
            </w:tcBorders>
          </w:tcPr>
          <w:p w14:paraId="19B83D2B" w14:textId="5C247764" w:rsidR="0023184C" w:rsidRPr="00DF07E8" w:rsidRDefault="0023184C" w:rsidP="00444877">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Q 5.2</w:t>
            </w:r>
            <w:r w:rsidR="00200794" w:rsidRPr="00DF07E8">
              <w:rPr>
                <w:rFonts w:ascii="Century Gothic" w:hAnsi="Century Gothic" w:cs="Arial"/>
                <w:sz w:val="22"/>
                <w:szCs w:val="22"/>
              </w:rPr>
              <w:t xml:space="preserve"> – 5.3</w:t>
            </w:r>
            <w:r w:rsidRPr="00DF07E8">
              <w:rPr>
                <w:rFonts w:ascii="Century Gothic" w:hAnsi="Century Gothic" w:cs="Arial"/>
                <w:sz w:val="22"/>
                <w:szCs w:val="22"/>
              </w:rPr>
              <w:t xml:space="preserve"> Learners did not read the question c</w:t>
            </w:r>
            <w:r w:rsidR="00200794" w:rsidRPr="00DF07E8">
              <w:rPr>
                <w:rFonts w:ascii="Century Gothic" w:hAnsi="Century Gothic" w:cs="Arial"/>
                <w:sz w:val="22"/>
                <w:szCs w:val="22"/>
              </w:rPr>
              <w:t>areful</w:t>
            </w:r>
            <w:r w:rsidRPr="00DF07E8">
              <w:rPr>
                <w:rFonts w:ascii="Century Gothic" w:hAnsi="Century Gothic" w:cs="Arial"/>
                <w:sz w:val="22"/>
                <w:szCs w:val="22"/>
              </w:rPr>
              <w:t>ly</w:t>
            </w:r>
            <w:r w:rsidR="008A4F96" w:rsidRPr="00DF07E8">
              <w:rPr>
                <w:rFonts w:ascii="Century Gothic" w:hAnsi="Century Gothic" w:cs="Arial"/>
                <w:sz w:val="22"/>
                <w:szCs w:val="22"/>
              </w:rPr>
              <w:t>.  They focused on the table</w:t>
            </w:r>
            <w:r w:rsidR="00200794" w:rsidRPr="00DF07E8">
              <w:rPr>
                <w:rFonts w:ascii="Century Gothic" w:hAnsi="Century Gothic" w:cs="Arial"/>
                <w:sz w:val="22"/>
                <w:szCs w:val="22"/>
              </w:rPr>
              <w:t xml:space="preserve"> / advertisement</w:t>
            </w:r>
            <w:r w:rsidR="008A4F96" w:rsidRPr="00DF07E8">
              <w:rPr>
                <w:rFonts w:ascii="Century Gothic" w:hAnsi="Century Gothic" w:cs="Arial"/>
                <w:sz w:val="22"/>
                <w:szCs w:val="22"/>
              </w:rPr>
              <w:t xml:space="preserve"> and wrote what came to mind.</w:t>
            </w:r>
            <w:r w:rsidRPr="00DF07E8">
              <w:rPr>
                <w:rFonts w:ascii="Century Gothic" w:hAnsi="Century Gothic" w:cs="Arial"/>
                <w:sz w:val="22"/>
                <w:szCs w:val="22"/>
              </w:rPr>
              <w:t xml:space="preserve"> </w:t>
            </w:r>
          </w:p>
          <w:p w14:paraId="568AAE7A" w14:textId="67492134" w:rsidR="00200794" w:rsidRPr="00DF07E8" w:rsidRDefault="0023184C" w:rsidP="00444877">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 xml:space="preserve">Q.5.3 </w:t>
            </w:r>
            <w:r w:rsidR="00200794" w:rsidRPr="00DF07E8">
              <w:rPr>
                <w:rFonts w:ascii="Century Gothic" w:hAnsi="Century Gothic" w:cs="Arial"/>
                <w:sz w:val="22"/>
                <w:szCs w:val="22"/>
              </w:rPr>
              <w:t xml:space="preserve">Learners did not </w:t>
            </w:r>
            <w:r w:rsidR="00494ED2" w:rsidRPr="00DF07E8">
              <w:rPr>
                <w:rFonts w:ascii="Century Gothic" w:hAnsi="Century Gothic" w:cs="Arial"/>
                <w:sz w:val="22"/>
                <w:szCs w:val="22"/>
              </w:rPr>
              <w:t xml:space="preserve">understand </w:t>
            </w:r>
            <w:r w:rsidR="00200794" w:rsidRPr="00DF07E8">
              <w:rPr>
                <w:rFonts w:ascii="Century Gothic" w:hAnsi="Century Gothic" w:cs="Arial"/>
                <w:sz w:val="22"/>
                <w:szCs w:val="22"/>
              </w:rPr>
              <w:t xml:space="preserve">the </w:t>
            </w:r>
            <w:r w:rsidR="00494ED2" w:rsidRPr="00DF07E8">
              <w:rPr>
                <w:rFonts w:ascii="Century Gothic" w:hAnsi="Century Gothic" w:cs="Arial"/>
                <w:sz w:val="22"/>
                <w:szCs w:val="22"/>
              </w:rPr>
              <w:t xml:space="preserve">non-human </w:t>
            </w:r>
            <w:r w:rsidR="00200794" w:rsidRPr="00DF07E8">
              <w:rPr>
                <w:rFonts w:ascii="Century Gothic" w:hAnsi="Century Gothic" w:cs="Arial"/>
                <w:sz w:val="22"/>
                <w:szCs w:val="22"/>
              </w:rPr>
              <w:t>resources</w:t>
            </w:r>
            <w:r w:rsidR="00494ED2" w:rsidRPr="00DF07E8">
              <w:rPr>
                <w:rFonts w:ascii="Century Gothic" w:hAnsi="Century Gothic" w:cs="Arial"/>
                <w:sz w:val="22"/>
                <w:szCs w:val="22"/>
              </w:rPr>
              <w:t xml:space="preserve"> which resulted in the incorrect answer given</w:t>
            </w:r>
            <w:r w:rsidR="00200794" w:rsidRPr="00DF07E8">
              <w:rPr>
                <w:rFonts w:ascii="Century Gothic" w:hAnsi="Century Gothic" w:cs="Arial"/>
                <w:sz w:val="22"/>
                <w:szCs w:val="22"/>
              </w:rPr>
              <w:t>.</w:t>
            </w:r>
          </w:p>
          <w:p w14:paraId="03AF55B0" w14:textId="53085361" w:rsidR="0023184C" w:rsidRPr="00DF07E8" w:rsidRDefault="0023184C" w:rsidP="001A3B23">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 xml:space="preserve">In Q 5.4.2 learners </w:t>
            </w:r>
            <w:r w:rsidR="00935D9A" w:rsidRPr="00DF07E8">
              <w:rPr>
                <w:rFonts w:ascii="Century Gothic" w:hAnsi="Century Gothic" w:cs="Arial"/>
                <w:sz w:val="22"/>
                <w:szCs w:val="22"/>
              </w:rPr>
              <w:t xml:space="preserve">misinterpreted </w:t>
            </w:r>
            <w:r w:rsidR="00200794" w:rsidRPr="00DF07E8">
              <w:rPr>
                <w:rFonts w:ascii="Century Gothic" w:hAnsi="Century Gothic" w:cs="Arial"/>
                <w:sz w:val="22"/>
                <w:szCs w:val="22"/>
              </w:rPr>
              <w:t>the</w:t>
            </w:r>
            <w:r w:rsidR="00935D9A" w:rsidRPr="00DF07E8">
              <w:rPr>
                <w:rFonts w:ascii="Century Gothic" w:hAnsi="Century Gothic" w:cs="Arial"/>
                <w:sz w:val="22"/>
                <w:szCs w:val="22"/>
              </w:rPr>
              <w:t xml:space="preserve"> question</w:t>
            </w:r>
            <w:r w:rsidR="004C3954" w:rsidRPr="00DF07E8">
              <w:rPr>
                <w:rFonts w:ascii="Century Gothic" w:hAnsi="Century Gothic" w:cs="Arial"/>
                <w:sz w:val="22"/>
                <w:szCs w:val="22"/>
              </w:rPr>
              <w:t xml:space="preserve"> and wrote what happened to the tenant during lockdown.</w:t>
            </w:r>
            <w:r w:rsidRPr="00DF07E8">
              <w:rPr>
                <w:rFonts w:ascii="Century Gothic" w:hAnsi="Century Gothic" w:cs="Arial"/>
                <w:sz w:val="22"/>
                <w:szCs w:val="22"/>
              </w:rPr>
              <w:t xml:space="preserve"> </w:t>
            </w:r>
          </w:p>
        </w:tc>
      </w:tr>
    </w:tbl>
    <w:p w14:paraId="0571A4DC" w14:textId="40BE0029" w:rsidR="00DF07E8" w:rsidRDefault="00DF07E8" w:rsidP="0023184C">
      <w:pPr>
        <w:rPr>
          <w:rFonts w:ascii="Century Gothic" w:hAnsi="Century Gothic"/>
        </w:rPr>
      </w:pPr>
    </w:p>
    <w:p w14:paraId="5418F37E" w14:textId="77777777" w:rsidR="00DF07E8" w:rsidRDefault="00DF07E8">
      <w:pPr>
        <w:spacing w:after="0" w:line="240" w:lineRule="auto"/>
        <w:rPr>
          <w:rFonts w:ascii="Century Gothic" w:hAnsi="Century Gothic"/>
        </w:rPr>
      </w:pPr>
      <w:r>
        <w:rPr>
          <w:rFonts w:ascii="Century Gothic" w:hAnsi="Century Gothic"/>
        </w:rPr>
        <w:br w:type="page"/>
      </w:r>
    </w:p>
    <w:tbl>
      <w:tblPr>
        <w:tblW w:w="0" w:type="auto"/>
        <w:tblInd w:w="108" w:type="dxa"/>
        <w:tblLook w:val="04A0" w:firstRow="1" w:lastRow="0" w:firstColumn="1" w:lastColumn="0" w:noHBand="0" w:noVBand="1"/>
      </w:tblPr>
      <w:tblGrid>
        <w:gridCol w:w="9367"/>
      </w:tblGrid>
      <w:tr w:rsidR="0023184C" w:rsidRPr="00DF07E8" w14:paraId="479A1DCD"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3CE2CD0" w14:textId="77777777" w:rsidR="0023184C" w:rsidRPr="00DF07E8" w:rsidRDefault="0023184C" w:rsidP="00432426">
            <w:pPr>
              <w:pStyle w:val="Default"/>
              <w:spacing w:line="360" w:lineRule="auto"/>
              <w:ind w:left="360" w:hanging="360"/>
              <w:rPr>
                <w:rFonts w:ascii="Century Gothic" w:hAnsi="Century Gothic" w:cs="Arial"/>
                <w:b/>
                <w:sz w:val="22"/>
                <w:szCs w:val="22"/>
              </w:rPr>
            </w:pPr>
            <w:r w:rsidRPr="00DF07E8">
              <w:rPr>
                <w:rFonts w:ascii="Century Gothic" w:hAnsi="Century Gothic" w:cs="Arial"/>
                <w:b/>
                <w:sz w:val="22"/>
                <w:szCs w:val="22"/>
              </w:rPr>
              <w:lastRenderedPageBreak/>
              <w:t>(c) Provide suggestions for improvement in relation to Teaching and Learning</w:t>
            </w:r>
          </w:p>
        </w:tc>
      </w:tr>
      <w:tr w:rsidR="0023184C" w:rsidRPr="00DF07E8" w14:paraId="11E6360D"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tcPr>
          <w:p w14:paraId="29A11E63" w14:textId="077464D5" w:rsidR="00713178" w:rsidRPr="00DF07E8" w:rsidRDefault="001A5EA0" w:rsidP="00ED1CDA">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 xml:space="preserve">Teacher should </w:t>
            </w:r>
            <w:r w:rsidR="00540604" w:rsidRPr="00DF07E8">
              <w:rPr>
                <w:rFonts w:ascii="Century Gothic" w:hAnsi="Century Gothic" w:cs="Arial"/>
                <w:sz w:val="22"/>
                <w:szCs w:val="22"/>
              </w:rPr>
              <w:t xml:space="preserve">use </w:t>
            </w:r>
            <w:r w:rsidRPr="00DF07E8">
              <w:rPr>
                <w:rFonts w:ascii="Century Gothic" w:hAnsi="Century Gothic" w:cs="Arial"/>
                <w:sz w:val="22"/>
                <w:szCs w:val="22"/>
              </w:rPr>
              <w:t xml:space="preserve">relevant </w:t>
            </w:r>
            <w:r w:rsidR="00540604" w:rsidRPr="00DF07E8">
              <w:rPr>
                <w:rFonts w:ascii="Century Gothic" w:hAnsi="Century Gothic" w:cs="Arial"/>
                <w:sz w:val="22"/>
                <w:szCs w:val="22"/>
              </w:rPr>
              <w:t>real-life</w:t>
            </w:r>
            <w:r w:rsidRPr="00DF07E8">
              <w:rPr>
                <w:rFonts w:ascii="Century Gothic" w:hAnsi="Century Gothic" w:cs="Arial"/>
                <w:sz w:val="22"/>
                <w:szCs w:val="22"/>
              </w:rPr>
              <w:t xml:space="preserve"> scenarios and discuss how the topic they are dealing with will be impacted </w:t>
            </w:r>
            <w:r w:rsidR="00540604" w:rsidRPr="00DF07E8">
              <w:rPr>
                <w:rFonts w:ascii="Century Gothic" w:hAnsi="Century Gothic" w:cs="Arial"/>
                <w:sz w:val="22"/>
                <w:szCs w:val="22"/>
              </w:rPr>
              <w:t>by</w:t>
            </w:r>
            <w:r w:rsidRPr="00DF07E8">
              <w:rPr>
                <w:rFonts w:ascii="Century Gothic" w:hAnsi="Century Gothic" w:cs="Arial"/>
                <w:sz w:val="22"/>
                <w:szCs w:val="22"/>
              </w:rPr>
              <w:t xml:space="preserve"> current </w:t>
            </w:r>
            <w:r w:rsidR="00540604" w:rsidRPr="00DF07E8">
              <w:rPr>
                <w:rFonts w:ascii="Century Gothic" w:hAnsi="Century Gothic" w:cs="Arial"/>
                <w:sz w:val="22"/>
                <w:szCs w:val="22"/>
              </w:rPr>
              <w:t>events</w:t>
            </w:r>
            <w:r w:rsidRPr="00DF07E8">
              <w:rPr>
                <w:rFonts w:ascii="Century Gothic" w:hAnsi="Century Gothic" w:cs="Arial"/>
                <w:sz w:val="22"/>
                <w:szCs w:val="22"/>
              </w:rPr>
              <w:t xml:space="preserve"> </w:t>
            </w:r>
            <w:r w:rsidR="00DF07E8" w:rsidRPr="00DF07E8">
              <w:rPr>
                <w:rFonts w:ascii="Century Gothic" w:hAnsi="Century Gothic" w:cs="Arial"/>
                <w:sz w:val="22"/>
                <w:szCs w:val="22"/>
              </w:rPr>
              <w:t>e.g.,</w:t>
            </w:r>
            <w:r w:rsidRPr="00DF07E8">
              <w:rPr>
                <w:rFonts w:ascii="Century Gothic" w:hAnsi="Century Gothic" w:cs="Arial"/>
                <w:sz w:val="22"/>
                <w:szCs w:val="22"/>
              </w:rPr>
              <w:t xml:space="preserve"> lockdown on the landlord</w:t>
            </w:r>
            <w:r w:rsidR="00540604" w:rsidRPr="00DF07E8">
              <w:rPr>
                <w:rFonts w:ascii="Century Gothic" w:hAnsi="Century Gothic" w:cs="Arial"/>
                <w:sz w:val="22"/>
                <w:szCs w:val="22"/>
              </w:rPr>
              <w:t xml:space="preserve">s. </w:t>
            </w:r>
            <w:r w:rsidR="004C53BA" w:rsidRPr="00DF07E8">
              <w:rPr>
                <w:rFonts w:ascii="Century Gothic" w:hAnsi="Century Gothic" w:cs="Arial"/>
                <w:sz w:val="22"/>
                <w:szCs w:val="22"/>
              </w:rPr>
              <w:t xml:space="preserve">  </w:t>
            </w:r>
          </w:p>
          <w:p w14:paraId="7E760D39" w14:textId="6E874EE2" w:rsidR="0023184C" w:rsidRPr="00DF07E8" w:rsidRDefault="00713178" w:rsidP="00ED1CDA">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 xml:space="preserve">This section has a lot of terminology and facts to </w:t>
            </w:r>
            <w:r w:rsidR="00ED1CDA" w:rsidRPr="00DF07E8">
              <w:rPr>
                <w:rFonts w:ascii="Century Gothic" w:hAnsi="Century Gothic" w:cs="Arial"/>
                <w:sz w:val="22"/>
                <w:szCs w:val="22"/>
              </w:rPr>
              <w:t>memori</w:t>
            </w:r>
            <w:r w:rsidR="00DF07E8">
              <w:rPr>
                <w:rFonts w:ascii="Century Gothic" w:hAnsi="Century Gothic" w:cs="Arial"/>
                <w:sz w:val="22"/>
                <w:szCs w:val="22"/>
              </w:rPr>
              <w:t>s</w:t>
            </w:r>
            <w:r w:rsidR="00ED1CDA" w:rsidRPr="00DF07E8">
              <w:rPr>
                <w:rFonts w:ascii="Century Gothic" w:hAnsi="Century Gothic" w:cs="Arial"/>
                <w:sz w:val="22"/>
                <w:szCs w:val="22"/>
              </w:rPr>
              <w:t>e</w:t>
            </w:r>
            <w:r w:rsidRPr="00DF07E8">
              <w:rPr>
                <w:rFonts w:ascii="Century Gothic" w:hAnsi="Century Gothic" w:cs="Arial"/>
                <w:sz w:val="22"/>
                <w:szCs w:val="22"/>
              </w:rPr>
              <w:t>. Regular revision is crucial</w:t>
            </w:r>
            <w:r w:rsidR="004C53BA" w:rsidRPr="00DF07E8">
              <w:rPr>
                <w:rFonts w:ascii="Century Gothic" w:hAnsi="Century Gothic" w:cs="Arial"/>
                <w:sz w:val="22"/>
                <w:szCs w:val="22"/>
              </w:rPr>
              <w:t xml:space="preserve"> </w:t>
            </w:r>
          </w:p>
        </w:tc>
      </w:tr>
    </w:tbl>
    <w:p w14:paraId="68A17C0F" w14:textId="77777777" w:rsidR="0023184C" w:rsidRPr="00DF07E8" w:rsidRDefault="0023184C" w:rsidP="0023184C">
      <w:pPr>
        <w:pStyle w:val="Default"/>
        <w:spacing w:line="360" w:lineRule="auto"/>
        <w:rPr>
          <w:rFonts w:ascii="Century Gothic" w:hAnsi="Century Gothic" w:cs="Arial"/>
          <w:b/>
          <w:bCs/>
          <w:sz w:val="22"/>
          <w:szCs w:val="22"/>
        </w:rPr>
      </w:pPr>
    </w:p>
    <w:tbl>
      <w:tblPr>
        <w:tblW w:w="0" w:type="auto"/>
        <w:tblInd w:w="108" w:type="dxa"/>
        <w:tblLook w:val="04A0" w:firstRow="1" w:lastRow="0" w:firstColumn="1" w:lastColumn="0" w:noHBand="0" w:noVBand="1"/>
      </w:tblPr>
      <w:tblGrid>
        <w:gridCol w:w="9367"/>
      </w:tblGrid>
      <w:tr w:rsidR="0023184C" w:rsidRPr="00DF07E8" w14:paraId="1557A33E"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62144C3" w14:textId="77777777" w:rsidR="0023184C" w:rsidRPr="00DF07E8" w:rsidRDefault="0023184C" w:rsidP="00432426">
            <w:pPr>
              <w:pStyle w:val="Default"/>
              <w:spacing w:line="360" w:lineRule="auto"/>
              <w:ind w:left="522" w:hanging="540"/>
              <w:rPr>
                <w:rFonts w:ascii="Century Gothic" w:hAnsi="Century Gothic" w:cs="Arial"/>
                <w:b/>
                <w:sz w:val="22"/>
                <w:szCs w:val="22"/>
              </w:rPr>
            </w:pPr>
            <w:r w:rsidRPr="00DF07E8">
              <w:rPr>
                <w:rFonts w:ascii="Century Gothic" w:hAnsi="Century Gothic" w:cs="Arial"/>
                <w:b/>
                <w:sz w:val="22"/>
                <w:szCs w:val="22"/>
              </w:rPr>
              <w:t>(d)</w:t>
            </w:r>
            <w:r w:rsidRPr="00DF07E8">
              <w:rPr>
                <w:rFonts w:ascii="Century Gothic" w:hAnsi="Century Gothic" w:cs="Arial"/>
                <w:b/>
                <w:sz w:val="22"/>
                <w:szCs w:val="22"/>
              </w:rPr>
              <w:tab/>
              <w:t>Describe any other specific observations relating to responses of learners and comments that are useful to teachers, subject advisors, teacher development etc.</w:t>
            </w:r>
          </w:p>
        </w:tc>
      </w:tr>
      <w:tr w:rsidR="0023184C" w:rsidRPr="00DF07E8" w14:paraId="47265B35" w14:textId="77777777" w:rsidTr="00432426">
        <w:trPr>
          <w:trHeight w:val="306"/>
        </w:trPr>
        <w:tc>
          <w:tcPr>
            <w:tcW w:w="9367" w:type="dxa"/>
            <w:tcBorders>
              <w:top w:val="single" w:sz="8" w:space="0" w:color="000000"/>
              <w:left w:val="single" w:sz="8" w:space="0" w:color="000000"/>
              <w:bottom w:val="single" w:sz="8" w:space="0" w:color="000000"/>
              <w:right w:val="single" w:sz="8" w:space="0" w:color="000000"/>
            </w:tcBorders>
          </w:tcPr>
          <w:p w14:paraId="5E1E300D" w14:textId="60897A90" w:rsidR="0023184C" w:rsidRPr="00DF07E8" w:rsidRDefault="00713178" w:rsidP="00ED1CDA">
            <w:pPr>
              <w:pStyle w:val="Default"/>
              <w:spacing w:line="360" w:lineRule="auto"/>
              <w:ind w:right="320"/>
              <w:jc w:val="both"/>
              <w:rPr>
                <w:rFonts w:ascii="Century Gothic" w:hAnsi="Century Gothic" w:cs="Arial"/>
                <w:sz w:val="22"/>
                <w:szCs w:val="22"/>
              </w:rPr>
            </w:pPr>
            <w:r w:rsidRPr="00DF07E8">
              <w:rPr>
                <w:rFonts w:ascii="Century Gothic" w:hAnsi="Century Gothic" w:cs="Arial"/>
                <w:sz w:val="22"/>
                <w:szCs w:val="22"/>
              </w:rPr>
              <w:t xml:space="preserve">Advise learners to use the ten minutes reading time before the start of the examination optimally. During this </w:t>
            </w:r>
            <w:r w:rsidR="001A3B23" w:rsidRPr="00DF07E8">
              <w:rPr>
                <w:rFonts w:ascii="Century Gothic" w:hAnsi="Century Gothic" w:cs="Arial"/>
                <w:sz w:val="22"/>
                <w:szCs w:val="22"/>
              </w:rPr>
              <w:t>time,</w:t>
            </w:r>
            <w:r w:rsidRPr="00DF07E8">
              <w:rPr>
                <w:rFonts w:ascii="Century Gothic" w:hAnsi="Century Gothic" w:cs="Arial"/>
                <w:sz w:val="22"/>
                <w:szCs w:val="22"/>
              </w:rPr>
              <w:t xml:space="preserve"> they need to read through the questions and pay attention to the instructions. Instructions not followed will result in </w:t>
            </w:r>
            <w:r w:rsidR="00DA132D" w:rsidRPr="00DF07E8">
              <w:rPr>
                <w:rFonts w:ascii="Century Gothic" w:hAnsi="Century Gothic" w:cs="Arial"/>
                <w:sz w:val="22"/>
                <w:szCs w:val="22"/>
              </w:rPr>
              <w:t>unnecessary marks lost.</w:t>
            </w:r>
          </w:p>
        </w:tc>
      </w:tr>
    </w:tbl>
    <w:p w14:paraId="6C6AB2AA" w14:textId="54550F34" w:rsidR="003C66EE" w:rsidRPr="00DF07E8" w:rsidRDefault="003C66EE" w:rsidP="0023184C">
      <w:pPr>
        <w:pStyle w:val="Default"/>
        <w:spacing w:line="360" w:lineRule="auto"/>
        <w:rPr>
          <w:rFonts w:ascii="Century Gothic" w:hAnsi="Century Gothic" w:cs="Arial"/>
          <w:b/>
          <w:bCs/>
          <w:sz w:val="22"/>
          <w:szCs w:val="22"/>
        </w:rPr>
      </w:pPr>
    </w:p>
    <w:tbl>
      <w:tblPr>
        <w:tblW w:w="0" w:type="auto"/>
        <w:tblInd w:w="108" w:type="dxa"/>
        <w:tblLook w:val="04A0" w:firstRow="1" w:lastRow="0" w:firstColumn="1" w:lastColumn="0" w:noHBand="0" w:noVBand="1"/>
      </w:tblPr>
      <w:tblGrid>
        <w:gridCol w:w="9367"/>
      </w:tblGrid>
      <w:tr w:rsidR="0023184C" w:rsidRPr="00DF07E8" w14:paraId="08D90D59" w14:textId="77777777" w:rsidTr="00DF07E8">
        <w:trPr>
          <w:trHeight w:val="409"/>
        </w:trPr>
        <w:tc>
          <w:tcPr>
            <w:tcW w:w="9367" w:type="dxa"/>
            <w:tcBorders>
              <w:top w:val="single" w:sz="8" w:space="0" w:color="000000"/>
              <w:left w:val="single" w:sz="8" w:space="0" w:color="000000"/>
              <w:bottom w:val="single" w:sz="8" w:space="0" w:color="000000"/>
              <w:right w:val="single" w:sz="8" w:space="0" w:color="000000"/>
            </w:tcBorders>
            <w:hideMark/>
          </w:tcPr>
          <w:p w14:paraId="1B7F9738" w14:textId="77777777" w:rsidR="0023184C" w:rsidRPr="00DF07E8" w:rsidRDefault="0023184C" w:rsidP="00432426">
            <w:pPr>
              <w:pStyle w:val="Default"/>
              <w:spacing w:line="360" w:lineRule="auto"/>
              <w:ind w:right="320"/>
              <w:rPr>
                <w:rFonts w:ascii="Century Gothic" w:hAnsi="Century Gothic" w:cs="Arial"/>
                <w:b/>
                <w:sz w:val="22"/>
                <w:szCs w:val="22"/>
              </w:rPr>
            </w:pPr>
            <w:r w:rsidRPr="00DF07E8">
              <w:rPr>
                <w:rFonts w:ascii="Century Gothic" w:hAnsi="Century Gothic" w:cs="Arial"/>
                <w:b/>
                <w:bCs/>
                <w:sz w:val="22"/>
                <w:szCs w:val="22"/>
              </w:rPr>
              <w:t>QUESTION 6</w:t>
            </w:r>
          </w:p>
        </w:tc>
      </w:tr>
      <w:tr w:rsidR="0023184C" w:rsidRPr="00DF07E8" w14:paraId="357CAB0D"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9E1C62F" w14:textId="77777777" w:rsidR="0023184C" w:rsidRPr="00DF07E8" w:rsidRDefault="0023184C" w:rsidP="00432426">
            <w:pPr>
              <w:pStyle w:val="Default"/>
              <w:spacing w:line="360" w:lineRule="auto"/>
              <w:ind w:left="360" w:hanging="360"/>
              <w:jc w:val="both"/>
              <w:rPr>
                <w:rFonts w:ascii="Century Gothic" w:hAnsi="Century Gothic" w:cs="Arial"/>
                <w:b/>
                <w:sz w:val="22"/>
                <w:szCs w:val="22"/>
              </w:rPr>
            </w:pPr>
            <w:r w:rsidRPr="00DF07E8">
              <w:rPr>
                <w:rFonts w:ascii="Century Gothic" w:hAnsi="Century Gothic" w:cs="Arial"/>
                <w:b/>
                <w:sz w:val="22"/>
                <w:szCs w:val="22"/>
              </w:rPr>
              <w:t xml:space="preserve">(a) General comment on the performance of learners in the specific question. Was the question well answered or poorly answered?  </w:t>
            </w:r>
          </w:p>
        </w:tc>
      </w:tr>
      <w:tr w:rsidR="0023184C" w:rsidRPr="00DF07E8" w14:paraId="40CEDAC5" w14:textId="77777777" w:rsidTr="00DF07E8">
        <w:trPr>
          <w:trHeight w:val="306"/>
        </w:trPr>
        <w:tc>
          <w:tcPr>
            <w:tcW w:w="9367" w:type="dxa"/>
            <w:tcBorders>
              <w:top w:val="single" w:sz="8" w:space="0" w:color="000000"/>
              <w:left w:val="single" w:sz="8" w:space="0" w:color="000000"/>
              <w:bottom w:val="single" w:sz="8" w:space="0" w:color="000000"/>
              <w:right w:val="single" w:sz="8" w:space="0" w:color="000000"/>
            </w:tcBorders>
          </w:tcPr>
          <w:p w14:paraId="0ABAF17C" w14:textId="66FC2688" w:rsidR="00766503" w:rsidRPr="00DF07E8" w:rsidRDefault="00F55AF3" w:rsidP="00ED1CDA">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 xml:space="preserve">Q 6 was well answered by most of the learners. </w:t>
            </w:r>
            <w:r w:rsidR="003C66EE" w:rsidRPr="00DF07E8">
              <w:rPr>
                <w:rFonts w:ascii="Century Gothic" w:hAnsi="Century Gothic" w:cs="Arial"/>
                <w:sz w:val="22"/>
                <w:szCs w:val="22"/>
              </w:rPr>
              <w:t xml:space="preserve">Q 6.1 – 6.4 was attempted by all learners and most of them scored marks. Q 6.5 was a case study and learners managed to </w:t>
            </w:r>
            <w:r w:rsidR="00766503" w:rsidRPr="00DF07E8">
              <w:rPr>
                <w:rFonts w:ascii="Century Gothic" w:hAnsi="Century Gothic" w:cs="Arial"/>
                <w:sz w:val="22"/>
                <w:szCs w:val="22"/>
              </w:rPr>
              <w:t xml:space="preserve">answer Q 6.5.1 </w:t>
            </w:r>
            <w:r w:rsidR="001A3B23">
              <w:rPr>
                <w:rFonts w:ascii="Century Gothic" w:hAnsi="Century Gothic" w:cs="Arial"/>
                <w:sz w:val="22"/>
                <w:szCs w:val="22"/>
              </w:rPr>
              <w:t>–</w:t>
            </w:r>
            <w:r w:rsidR="00766503" w:rsidRPr="00DF07E8">
              <w:rPr>
                <w:rFonts w:ascii="Century Gothic" w:hAnsi="Century Gothic" w:cs="Arial"/>
                <w:sz w:val="22"/>
                <w:szCs w:val="22"/>
              </w:rPr>
              <w:t xml:space="preserve"> 6.5.4 moderately. Most learners </w:t>
            </w:r>
            <w:r w:rsidR="00374BC6" w:rsidRPr="00DF07E8">
              <w:rPr>
                <w:rFonts w:ascii="Century Gothic" w:hAnsi="Century Gothic" w:cs="Arial"/>
                <w:sz w:val="22"/>
                <w:szCs w:val="22"/>
              </w:rPr>
              <w:t>scored</w:t>
            </w:r>
            <w:r w:rsidR="00766503" w:rsidRPr="00DF07E8">
              <w:rPr>
                <w:rFonts w:ascii="Century Gothic" w:hAnsi="Century Gothic" w:cs="Arial"/>
                <w:sz w:val="22"/>
                <w:szCs w:val="22"/>
              </w:rPr>
              <w:t xml:space="preserve"> some marks for Q 6.5.5</w:t>
            </w:r>
            <w:r w:rsidRPr="00DF07E8">
              <w:rPr>
                <w:rFonts w:ascii="Century Gothic" w:hAnsi="Century Gothic" w:cs="Arial"/>
                <w:sz w:val="22"/>
                <w:szCs w:val="22"/>
              </w:rPr>
              <w:t xml:space="preserve">. </w:t>
            </w:r>
            <w:r w:rsidR="00766503" w:rsidRPr="00DF07E8">
              <w:rPr>
                <w:rFonts w:ascii="Century Gothic" w:hAnsi="Century Gothic" w:cs="Arial"/>
                <w:sz w:val="22"/>
                <w:szCs w:val="22"/>
              </w:rPr>
              <w:t xml:space="preserve">Q 6.5.6. – majority of learners failed to provide a reason for (a) consistent profitability but could provide a reason for (b) increase in profitability. </w:t>
            </w:r>
            <w:r w:rsidRPr="00DF07E8">
              <w:rPr>
                <w:rFonts w:ascii="Century Gothic" w:hAnsi="Century Gothic" w:cs="Arial"/>
                <w:sz w:val="22"/>
                <w:szCs w:val="22"/>
              </w:rPr>
              <w:t>Q 6.5.7 was misinterpreted by some learners – they referred to ‘responsible’ consumer as a personality trait instead of responsible towards the environment.</w:t>
            </w:r>
          </w:p>
        </w:tc>
      </w:tr>
    </w:tbl>
    <w:p w14:paraId="5AAB7E4C" w14:textId="77777777" w:rsidR="0023184C" w:rsidRPr="00DF07E8" w:rsidRDefault="0023184C" w:rsidP="0023184C">
      <w:pPr>
        <w:spacing w:after="0" w:line="360" w:lineRule="auto"/>
        <w:rPr>
          <w:rFonts w:ascii="Century Gothic" w:hAnsi="Century Gothic"/>
        </w:rPr>
      </w:pPr>
    </w:p>
    <w:tbl>
      <w:tblPr>
        <w:tblW w:w="0" w:type="auto"/>
        <w:tblInd w:w="108" w:type="dxa"/>
        <w:tblLook w:val="04A0" w:firstRow="1" w:lastRow="0" w:firstColumn="1" w:lastColumn="0" w:noHBand="0" w:noVBand="1"/>
      </w:tblPr>
      <w:tblGrid>
        <w:gridCol w:w="9367"/>
      </w:tblGrid>
      <w:tr w:rsidR="0023184C" w:rsidRPr="00DF07E8" w14:paraId="5D580569" w14:textId="77777777" w:rsidTr="00DF07E8">
        <w:trPr>
          <w:trHeight w:val="306"/>
        </w:trPr>
        <w:tc>
          <w:tcPr>
            <w:tcW w:w="9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019156F" w14:textId="24B1C77B" w:rsidR="0023184C" w:rsidRPr="00DF07E8" w:rsidRDefault="0023184C" w:rsidP="00432426">
            <w:pPr>
              <w:pStyle w:val="Default"/>
              <w:tabs>
                <w:tab w:val="left" w:pos="522"/>
              </w:tabs>
              <w:spacing w:line="360" w:lineRule="auto"/>
              <w:ind w:left="360" w:hanging="328"/>
              <w:jc w:val="both"/>
              <w:rPr>
                <w:rFonts w:ascii="Century Gothic" w:hAnsi="Century Gothic" w:cs="Arial"/>
                <w:b/>
                <w:sz w:val="22"/>
                <w:szCs w:val="22"/>
              </w:rPr>
            </w:pPr>
            <w:r w:rsidRPr="00DF07E8">
              <w:rPr>
                <w:rFonts w:ascii="Century Gothic" w:hAnsi="Century Gothic" w:cs="Arial"/>
                <w:b/>
                <w:sz w:val="22"/>
                <w:szCs w:val="22"/>
              </w:rPr>
              <w:t xml:space="preserve">(b) Why </w:t>
            </w:r>
            <w:r w:rsidR="001A3B23" w:rsidRPr="00DF07E8">
              <w:rPr>
                <w:rFonts w:ascii="Century Gothic" w:hAnsi="Century Gothic" w:cs="Arial"/>
                <w:b/>
                <w:sz w:val="22"/>
                <w:szCs w:val="22"/>
              </w:rPr>
              <w:t>was</w:t>
            </w:r>
            <w:r w:rsidR="001A3B23" w:rsidRPr="00DF07E8">
              <w:rPr>
                <w:rFonts w:ascii="Century Gothic" w:hAnsi="Century Gothic" w:cs="Arial"/>
                <w:b/>
                <w:sz w:val="22"/>
                <w:szCs w:val="22"/>
              </w:rPr>
              <w:t xml:space="preserve"> </w:t>
            </w:r>
            <w:r w:rsidRPr="00DF07E8">
              <w:rPr>
                <w:rFonts w:ascii="Century Gothic" w:hAnsi="Century Gothic" w:cs="Arial"/>
                <w:b/>
                <w:sz w:val="22"/>
                <w:szCs w:val="22"/>
              </w:rPr>
              <w:t>the question poorly answered? Also provide specific examples, indicate common errors committed by learners in this question, and any misconceptions.</w:t>
            </w:r>
          </w:p>
        </w:tc>
      </w:tr>
      <w:tr w:rsidR="0023184C" w:rsidRPr="00DF07E8" w14:paraId="6DD8759B" w14:textId="77777777" w:rsidTr="00432426">
        <w:trPr>
          <w:trHeight w:val="306"/>
        </w:trPr>
        <w:tc>
          <w:tcPr>
            <w:tcW w:w="9605" w:type="dxa"/>
            <w:tcBorders>
              <w:top w:val="single" w:sz="8" w:space="0" w:color="000000"/>
              <w:left w:val="single" w:sz="8" w:space="0" w:color="000000"/>
              <w:bottom w:val="single" w:sz="8" w:space="0" w:color="000000"/>
              <w:right w:val="single" w:sz="8" w:space="0" w:color="000000"/>
            </w:tcBorders>
          </w:tcPr>
          <w:p w14:paraId="34B06326" w14:textId="02E0A1BA" w:rsidR="0023184C" w:rsidRPr="00DF07E8" w:rsidRDefault="008E0275" w:rsidP="00DF07E8">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 xml:space="preserve">Q 6.1 -6.4 were </w:t>
            </w:r>
            <w:r w:rsidR="00DF07E8" w:rsidRPr="00DF07E8">
              <w:rPr>
                <w:rFonts w:ascii="Century Gothic" w:hAnsi="Century Gothic" w:cs="Arial"/>
                <w:sz w:val="22"/>
                <w:szCs w:val="22"/>
              </w:rPr>
              <w:t>knowledge-based</w:t>
            </w:r>
            <w:r w:rsidRPr="00DF07E8">
              <w:rPr>
                <w:rFonts w:ascii="Century Gothic" w:hAnsi="Century Gothic" w:cs="Arial"/>
                <w:sz w:val="22"/>
                <w:szCs w:val="22"/>
              </w:rPr>
              <w:t xml:space="preserve"> questions and learners could achieve good marks. </w:t>
            </w:r>
            <w:r w:rsidR="00F21519" w:rsidRPr="00DF07E8">
              <w:rPr>
                <w:rFonts w:ascii="Century Gothic" w:hAnsi="Century Gothic" w:cs="Arial"/>
                <w:sz w:val="22"/>
                <w:szCs w:val="22"/>
              </w:rPr>
              <w:t>Q 6.5.</w:t>
            </w:r>
            <w:r w:rsidR="00C915E9" w:rsidRPr="00DF07E8">
              <w:rPr>
                <w:rFonts w:ascii="Century Gothic" w:hAnsi="Century Gothic" w:cs="Arial"/>
                <w:sz w:val="22"/>
                <w:szCs w:val="22"/>
              </w:rPr>
              <w:t>1 – 6.5.5 -</w:t>
            </w:r>
            <w:r w:rsidR="0023184C" w:rsidRPr="00DF07E8">
              <w:rPr>
                <w:rFonts w:ascii="Century Gothic" w:hAnsi="Century Gothic" w:cs="Arial"/>
                <w:sz w:val="22"/>
                <w:szCs w:val="22"/>
              </w:rPr>
              <w:t>The case study was very clear</w:t>
            </w:r>
            <w:r w:rsidRPr="00DF07E8">
              <w:rPr>
                <w:rFonts w:ascii="Century Gothic" w:hAnsi="Century Gothic" w:cs="Arial"/>
                <w:sz w:val="22"/>
                <w:szCs w:val="22"/>
              </w:rPr>
              <w:t xml:space="preserve"> </w:t>
            </w:r>
            <w:r w:rsidR="0023184C" w:rsidRPr="00DF07E8">
              <w:rPr>
                <w:rFonts w:ascii="Century Gothic" w:hAnsi="Century Gothic" w:cs="Arial"/>
                <w:sz w:val="22"/>
                <w:szCs w:val="22"/>
              </w:rPr>
              <w:t xml:space="preserve">and concise. </w:t>
            </w:r>
            <w:r w:rsidRPr="00DF07E8">
              <w:rPr>
                <w:rFonts w:ascii="Century Gothic" w:hAnsi="Century Gothic" w:cs="Arial"/>
                <w:sz w:val="22"/>
                <w:szCs w:val="22"/>
              </w:rPr>
              <w:t>Most l</w:t>
            </w:r>
            <w:r w:rsidR="0023184C" w:rsidRPr="00DF07E8">
              <w:rPr>
                <w:rFonts w:ascii="Century Gothic" w:hAnsi="Century Gothic" w:cs="Arial"/>
                <w:sz w:val="22"/>
                <w:szCs w:val="22"/>
              </w:rPr>
              <w:t xml:space="preserve">earners </w:t>
            </w:r>
            <w:r w:rsidRPr="00DF07E8">
              <w:rPr>
                <w:rFonts w:ascii="Century Gothic" w:hAnsi="Century Gothic" w:cs="Arial"/>
                <w:sz w:val="22"/>
                <w:szCs w:val="22"/>
              </w:rPr>
              <w:t xml:space="preserve">were able to get answers from the case study. </w:t>
            </w:r>
            <w:r w:rsidR="00603DD8" w:rsidRPr="00DF07E8">
              <w:rPr>
                <w:rFonts w:ascii="Century Gothic" w:hAnsi="Century Gothic" w:cs="Arial"/>
                <w:sz w:val="22"/>
                <w:szCs w:val="22"/>
              </w:rPr>
              <w:t>The poor performance</w:t>
            </w:r>
            <w:r w:rsidRPr="00DF07E8">
              <w:rPr>
                <w:rFonts w:ascii="Century Gothic" w:hAnsi="Century Gothic" w:cs="Arial"/>
                <w:sz w:val="22"/>
                <w:szCs w:val="22"/>
              </w:rPr>
              <w:t xml:space="preserve"> in Q 6.5.6. and 6.5.7 </w:t>
            </w:r>
            <w:r w:rsidR="0023184C" w:rsidRPr="00DF07E8">
              <w:rPr>
                <w:rFonts w:ascii="Century Gothic" w:hAnsi="Century Gothic" w:cs="Arial"/>
                <w:sz w:val="22"/>
                <w:szCs w:val="22"/>
              </w:rPr>
              <w:t xml:space="preserve">are </w:t>
            </w:r>
            <w:r w:rsidRPr="00DF07E8">
              <w:rPr>
                <w:rFonts w:ascii="Century Gothic" w:hAnsi="Century Gothic" w:cs="Arial"/>
                <w:sz w:val="22"/>
                <w:szCs w:val="22"/>
              </w:rPr>
              <w:t xml:space="preserve">mainly due to </w:t>
            </w:r>
            <w:r w:rsidR="00603DD8" w:rsidRPr="00DF07E8">
              <w:rPr>
                <w:rFonts w:ascii="Century Gothic" w:hAnsi="Century Gothic" w:cs="Arial"/>
                <w:sz w:val="22"/>
                <w:szCs w:val="22"/>
              </w:rPr>
              <w:t>lack of understanding of the terminology.</w:t>
            </w:r>
            <w:r w:rsidR="0023184C" w:rsidRPr="00DF07E8">
              <w:rPr>
                <w:rFonts w:ascii="Century Gothic" w:hAnsi="Century Gothic" w:cs="Arial"/>
                <w:sz w:val="22"/>
                <w:szCs w:val="22"/>
              </w:rPr>
              <w:t xml:space="preserve"> </w:t>
            </w:r>
          </w:p>
        </w:tc>
      </w:tr>
    </w:tbl>
    <w:p w14:paraId="24249C1E" w14:textId="77777777" w:rsidR="0023184C" w:rsidRPr="00DF07E8" w:rsidRDefault="0023184C" w:rsidP="0023184C">
      <w:pPr>
        <w:rPr>
          <w:rFonts w:ascii="Century Gothic" w:hAnsi="Century Gothic"/>
        </w:rPr>
      </w:pPr>
    </w:p>
    <w:tbl>
      <w:tblPr>
        <w:tblW w:w="0" w:type="auto"/>
        <w:tblInd w:w="108" w:type="dxa"/>
        <w:tblLook w:val="04A0" w:firstRow="1" w:lastRow="0" w:firstColumn="1" w:lastColumn="0" w:noHBand="0" w:noVBand="1"/>
      </w:tblPr>
      <w:tblGrid>
        <w:gridCol w:w="9367"/>
      </w:tblGrid>
      <w:tr w:rsidR="0023184C" w:rsidRPr="00DF07E8" w14:paraId="4D992D8A" w14:textId="77777777" w:rsidTr="001A3B23">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B85F873" w14:textId="77777777" w:rsidR="0023184C" w:rsidRPr="00DF07E8" w:rsidRDefault="0023184C" w:rsidP="00432426">
            <w:pPr>
              <w:pStyle w:val="Default"/>
              <w:spacing w:line="360" w:lineRule="auto"/>
              <w:ind w:left="360" w:hanging="328"/>
              <w:rPr>
                <w:rFonts w:ascii="Century Gothic" w:hAnsi="Century Gothic" w:cs="Arial"/>
                <w:b/>
                <w:sz w:val="22"/>
                <w:szCs w:val="22"/>
              </w:rPr>
            </w:pPr>
            <w:r w:rsidRPr="00DF07E8">
              <w:rPr>
                <w:rFonts w:ascii="Century Gothic" w:hAnsi="Century Gothic" w:cs="Arial"/>
                <w:b/>
                <w:sz w:val="22"/>
                <w:szCs w:val="22"/>
              </w:rPr>
              <w:t>(c) Provide suggestions for improvement in relation to Teaching and Learning</w:t>
            </w:r>
          </w:p>
        </w:tc>
      </w:tr>
      <w:tr w:rsidR="0023184C" w:rsidRPr="00DF07E8" w14:paraId="0A629A0B" w14:textId="77777777" w:rsidTr="001A3B23">
        <w:trPr>
          <w:trHeight w:val="306"/>
        </w:trPr>
        <w:tc>
          <w:tcPr>
            <w:tcW w:w="9367" w:type="dxa"/>
            <w:tcBorders>
              <w:top w:val="single" w:sz="8" w:space="0" w:color="000000"/>
              <w:left w:val="single" w:sz="8" w:space="0" w:color="000000"/>
              <w:bottom w:val="single" w:sz="8" w:space="0" w:color="000000"/>
              <w:right w:val="single" w:sz="8" w:space="0" w:color="000000"/>
            </w:tcBorders>
          </w:tcPr>
          <w:p w14:paraId="0874F834" w14:textId="07B7EC65" w:rsidR="0023184C" w:rsidRPr="00DF07E8" w:rsidRDefault="00C915E9" w:rsidP="00ED1CDA">
            <w:pPr>
              <w:pStyle w:val="Default"/>
              <w:spacing w:line="360" w:lineRule="auto"/>
              <w:jc w:val="both"/>
              <w:rPr>
                <w:rFonts w:ascii="Century Gothic" w:hAnsi="Century Gothic" w:cs="Arial"/>
                <w:sz w:val="22"/>
                <w:szCs w:val="22"/>
              </w:rPr>
            </w:pPr>
            <w:r w:rsidRPr="00DF07E8">
              <w:rPr>
                <w:rFonts w:ascii="Century Gothic" w:hAnsi="Century Gothic" w:cs="Arial"/>
                <w:sz w:val="22"/>
                <w:szCs w:val="22"/>
              </w:rPr>
              <w:t>Compile a terminology list and test learners frequently. Make use of previous examination papers to practice application of knowledge.</w:t>
            </w:r>
          </w:p>
        </w:tc>
      </w:tr>
      <w:tr w:rsidR="0023184C" w:rsidRPr="00DF07E8" w14:paraId="54DA1C85" w14:textId="77777777" w:rsidTr="00C604D3">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8A8F560" w14:textId="77777777" w:rsidR="0023184C" w:rsidRPr="00DF07E8" w:rsidRDefault="0023184C" w:rsidP="00432426">
            <w:pPr>
              <w:pStyle w:val="Default"/>
              <w:spacing w:line="360" w:lineRule="auto"/>
              <w:ind w:left="522" w:hanging="540"/>
              <w:rPr>
                <w:rFonts w:ascii="Century Gothic" w:hAnsi="Century Gothic" w:cs="Arial"/>
                <w:b/>
                <w:sz w:val="22"/>
                <w:szCs w:val="22"/>
              </w:rPr>
            </w:pPr>
            <w:r w:rsidRPr="00DF07E8">
              <w:rPr>
                <w:rFonts w:ascii="Century Gothic" w:hAnsi="Century Gothic" w:cs="Arial"/>
                <w:b/>
                <w:sz w:val="22"/>
                <w:szCs w:val="22"/>
              </w:rPr>
              <w:lastRenderedPageBreak/>
              <w:t>(d)</w:t>
            </w:r>
            <w:r w:rsidRPr="00DF07E8">
              <w:rPr>
                <w:rFonts w:ascii="Century Gothic" w:hAnsi="Century Gothic" w:cs="Arial"/>
                <w:b/>
                <w:sz w:val="22"/>
                <w:szCs w:val="22"/>
              </w:rPr>
              <w:tab/>
              <w:t>Describe any other specific observations relating to responses of learners and comments that are useful to teachers, subject advisors, teacher development etc.</w:t>
            </w:r>
          </w:p>
        </w:tc>
      </w:tr>
      <w:tr w:rsidR="0023184C" w:rsidRPr="00DF07E8" w14:paraId="5F6EDEFE" w14:textId="77777777" w:rsidTr="00432426">
        <w:trPr>
          <w:trHeight w:val="306"/>
        </w:trPr>
        <w:tc>
          <w:tcPr>
            <w:tcW w:w="9367" w:type="dxa"/>
            <w:tcBorders>
              <w:top w:val="single" w:sz="8" w:space="0" w:color="000000"/>
              <w:left w:val="single" w:sz="8" w:space="0" w:color="000000"/>
              <w:bottom w:val="single" w:sz="8" w:space="0" w:color="000000"/>
              <w:right w:val="single" w:sz="8" w:space="0" w:color="000000"/>
            </w:tcBorders>
          </w:tcPr>
          <w:p w14:paraId="4E850071" w14:textId="52D37395" w:rsidR="0023184C" w:rsidRPr="00DF07E8" w:rsidRDefault="00C915E9" w:rsidP="00C604D3">
            <w:pPr>
              <w:pStyle w:val="Default"/>
              <w:spacing w:line="360" w:lineRule="auto"/>
              <w:ind w:right="167"/>
              <w:jc w:val="both"/>
              <w:rPr>
                <w:rFonts w:ascii="Century Gothic" w:hAnsi="Century Gothic" w:cs="Arial"/>
                <w:sz w:val="22"/>
                <w:szCs w:val="22"/>
              </w:rPr>
            </w:pPr>
            <w:r w:rsidRPr="00DF07E8">
              <w:rPr>
                <w:rFonts w:ascii="Century Gothic" w:hAnsi="Century Gothic" w:cs="Arial"/>
                <w:sz w:val="22"/>
                <w:szCs w:val="22"/>
              </w:rPr>
              <w:t>Once again remind learners to read the questions carefull</w:t>
            </w:r>
            <w:r w:rsidR="00380109" w:rsidRPr="00DF07E8">
              <w:rPr>
                <w:rFonts w:ascii="Century Gothic" w:hAnsi="Century Gothic" w:cs="Arial"/>
                <w:sz w:val="22"/>
                <w:szCs w:val="22"/>
              </w:rPr>
              <w:t>y and identify the keyword/s</w:t>
            </w:r>
          </w:p>
        </w:tc>
      </w:tr>
    </w:tbl>
    <w:p w14:paraId="3B6D9E59" w14:textId="77777777" w:rsidR="0023184C" w:rsidRPr="00DF07E8" w:rsidRDefault="0023184C" w:rsidP="001A3B23">
      <w:pPr>
        <w:spacing w:after="0" w:line="360" w:lineRule="auto"/>
        <w:ind w:right="284"/>
        <w:jc w:val="both"/>
        <w:rPr>
          <w:rFonts w:ascii="Century Gothic" w:hAnsi="Century Gothic"/>
        </w:rPr>
      </w:pPr>
    </w:p>
    <w:sectPr w:rsidR="0023184C" w:rsidRPr="00DF07E8" w:rsidSect="00BC70BD">
      <w:headerReference w:type="even" r:id="rId10"/>
      <w:headerReference w:type="default" r:id="rId11"/>
      <w:footerReference w:type="even" r:id="rId12"/>
      <w:footerReference w:type="default" r:id="rId13"/>
      <w:headerReference w:type="first" r:id="rId14"/>
      <w:footerReference w:type="first" r:id="rId15"/>
      <w:type w:val="continuous"/>
      <w:pgSz w:w="11905" w:h="16840"/>
      <w:pgMar w:top="851" w:right="1134" w:bottom="142"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53D6" w14:textId="77777777" w:rsidR="002470B7" w:rsidRDefault="002470B7" w:rsidP="00687B54">
      <w:pPr>
        <w:spacing w:after="0" w:line="240" w:lineRule="auto"/>
      </w:pPr>
      <w:r>
        <w:separator/>
      </w:r>
    </w:p>
  </w:endnote>
  <w:endnote w:type="continuationSeparator" w:id="0">
    <w:p w14:paraId="4FD5EBEC" w14:textId="77777777" w:rsidR="002470B7" w:rsidRDefault="002470B7" w:rsidP="0068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9574" w14:textId="77777777" w:rsidR="00C604D3" w:rsidRDefault="00C60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092A" w14:textId="5DF7537F" w:rsidR="00A450C2" w:rsidRDefault="00C604D3" w:rsidP="00C604D3">
    <w:pPr>
      <w:pStyle w:val="Footer"/>
      <w:jc w:val="center"/>
    </w:pPr>
    <w:r>
      <w:t>Consumer Studies – Chief Marker’s Report November 2021</w:t>
    </w:r>
  </w:p>
  <w:sdt>
    <w:sdtPr>
      <w:id w:val="9826098"/>
      <w:docPartObj>
        <w:docPartGallery w:val="Page Numbers (Bottom of Page)"/>
        <w:docPartUnique/>
      </w:docPartObj>
    </w:sdtPr>
    <w:sdtEndPr/>
    <w:sdtContent>
      <w:p w14:paraId="6A7BBEDC" w14:textId="77777777" w:rsidR="00C604D3" w:rsidRDefault="00C604D3" w:rsidP="00C604D3">
        <w:pPr>
          <w:pStyle w:val="Footer"/>
          <w:jc w:val="right"/>
        </w:pPr>
        <w:r>
          <w:fldChar w:fldCharType="begin"/>
        </w:r>
        <w:r>
          <w:instrText xml:space="preserve"> PAGE   \* MERGEFORMAT </w:instrText>
        </w:r>
        <w:r>
          <w:fldChar w:fldCharType="separate"/>
        </w:r>
        <w:r>
          <w:t>6</w:t>
        </w:r>
        <w:r>
          <w:rPr>
            <w:noProof/>
          </w:rPr>
          <w:fldChar w:fldCharType="end"/>
        </w:r>
      </w:p>
    </w:sdtContent>
  </w:sdt>
  <w:p w14:paraId="312E842C" w14:textId="77777777" w:rsidR="003717B6" w:rsidRDefault="00371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7C19" w14:textId="77777777" w:rsidR="00C604D3" w:rsidRDefault="00C6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D85E" w14:textId="77777777" w:rsidR="002470B7" w:rsidRDefault="002470B7" w:rsidP="00687B54">
      <w:pPr>
        <w:spacing w:after="0" w:line="240" w:lineRule="auto"/>
      </w:pPr>
      <w:r>
        <w:separator/>
      </w:r>
    </w:p>
  </w:footnote>
  <w:footnote w:type="continuationSeparator" w:id="0">
    <w:p w14:paraId="37DA0CB8" w14:textId="77777777" w:rsidR="002470B7" w:rsidRDefault="002470B7" w:rsidP="0068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17F7" w14:textId="77777777" w:rsidR="00C604D3" w:rsidRDefault="00C60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C125" w14:textId="77777777" w:rsidR="00C604D3" w:rsidRDefault="00C60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A2FD" w14:textId="77777777" w:rsidR="00C604D3" w:rsidRDefault="00C60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344"/>
    <w:multiLevelType w:val="multilevel"/>
    <w:tmpl w:val="ABF2092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DB91C93"/>
    <w:multiLevelType w:val="hybridMultilevel"/>
    <w:tmpl w:val="B2F011EC"/>
    <w:lvl w:ilvl="0" w:tplc="6D9200DE">
      <w:start w:val="1"/>
      <w:numFmt w:val="lowerLetter"/>
      <w:lvlText w:val="(%1)"/>
      <w:lvlJc w:val="left"/>
      <w:pPr>
        <w:ind w:left="1166" w:hanging="435"/>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 w15:restartNumberingAfterBreak="0">
    <w:nsid w:val="183902B2"/>
    <w:multiLevelType w:val="hybridMultilevel"/>
    <w:tmpl w:val="6C1E3A46"/>
    <w:lvl w:ilvl="0" w:tplc="1C09000F">
      <w:start w:val="1"/>
      <w:numFmt w:val="decimal"/>
      <w:lvlText w:val="%1."/>
      <w:lvlJc w:val="left"/>
      <w:pPr>
        <w:ind w:left="360" w:hanging="360"/>
      </w:pPr>
      <w:rPr>
        <w:rFonts w:cs="Times New Roman"/>
      </w:rPr>
    </w:lvl>
    <w:lvl w:ilvl="1" w:tplc="DCDA4848">
      <w:start w:val="1"/>
      <w:numFmt w:val="lowerLetter"/>
      <w:lvlText w:val="(%2)"/>
      <w:lvlJc w:val="left"/>
      <w:pPr>
        <w:ind w:left="1080" w:hanging="360"/>
      </w:pPr>
      <w:rPr>
        <w:rFonts w:ascii="Arial Narrow" w:eastAsia="Times New Roman" w:hAnsi="Arial Narrow" w:cs="Arial Narrow"/>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15:restartNumberingAfterBreak="0">
    <w:nsid w:val="18634CC1"/>
    <w:multiLevelType w:val="hybridMultilevel"/>
    <w:tmpl w:val="754C4AD8"/>
    <w:lvl w:ilvl="0" w:tplc="FA426DBE">
      <w:start w:val="1"/>
      <w:numFmt w:val="low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4" w15:restartNumberingAfterBreak="0">
    <w:nsid w:val="191F7732"/>
    <w:multiLevelType w:val="hybridMultilevel"/>
    <w:tmpl w:val="4A8A038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E723EF"/>
    <w:multiLevelType w:val="hybridMultilevel"/>
    <w:tmpl w:val="CD4ED0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19E3F0D"/>
    <w:multiLevelType w:val="hybridMultilevel"/>
    <w:tmpl w:val="36943B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575075D"/>
    <w:multiLevelType w:val="hybridMultilevel"/>
    <w:tmpl w:val="4EDC9CAA"/>
    <w:lvl w:ilvl="0" w:tplc="DFC4E4F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78C2708"/>
    <w:multiLevelType w:val="hybridMultilevel"/>
    <w:tmpl w:val="0AB87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C5720CD"/>
    <w:multiLevelType w:val="hybridMultilevel"/>
    <w:tmpl w:val="1C183BB4"/>
    <w:lvl w:ilvl="0" w:tplc="6A9415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4F24A9F"/>
    <w:multiLevelType w:val="hybridMultilevel"/>
    <w:tmpl w:val="AAB6A2F8"/>
    <w:lvl w:ilvl="0" w:tplc="E5544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5293A"/>
    <w:multiLevelType w:val="hybridMultilevel"/>
    <w:tmpl w:val="6B3A1C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C6C4D"/>
    <w:multiLevelType w:val="hybridMultilevel"/>
    <w:tmpl w:val="1496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A42CB"/>
    <w:multiLevelType w:val="hybridMultilevel"/>
    <w:tmpl w:val="083E9C98"/>
    <w:lvl w:ilvl="0" w:tplc="E6C80286">
      <w:start w:val="1"/>
      <w:numFmt w:val="lowerLetter"/>
      <w:lvlText w:val="(%1)"/>
      <w:lvlJc w:val="left"/>
      <w:pPr>
        <w:ind w:left="1170" w:hanging="360"/>
      </w:pPr>
      <w:rPr>
        <w:rFonts w:ascii="Arial Narrow" w:eastAsia="Calibri" w:hAnsi="Arial Narrow"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42173D4"/>
    <w:multiLevelType w:val="hybridMultilevel"/>
    <w:tmpl w:val="15CC8E6C"/>
    <w:lvl w:ilvl="0" w:tplc="426E09E0">
      <w:start w:val="1"/>
      <w:numFmt w:val="lowerLetter"/>
      <w:lvlText w:val="(%1)"/>
      <w:lvlJc w:val="left"/>
      <w:pPr>
        <w:ind w:left="720" w:hanging="360"/>
      </w:pPr>
      <w:rPr>
        <w:rFonts w:ascii="Arial Narrow" w:eastAsia="Calibri" w:hAnsi="Arial Narrow"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E7EA6"/>
    <w:multiLevelType w:val="hybridMultilevel"/>
    <w:tmpl w:val="946EB1F0"/>
    <w:lvl w:ilvl="0" w:tplc="12245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3C21"/>
    <w:multiLevelType w:val="hybridMultilevel"/>
    <w:tmpl w:val="329869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6"/>
  </w:num>
  <w:num w:numId="11">
    <w:abstractNumId w:val="7"/>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5"/>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47"/>
    <w:rsid w:val="00000523"/>
    <w:rsid w:val="00002B5D"/>
    <w:rsid w:val="00003EF4"/>
    <w:rsid w:val="00023608"/>
    <w:rsid w:val="000317FD"/>
    <w:rsid w:val="00032464"/>
    <w:rsid w:val="0004150B"/>
    <w:rsid w:val="00041733"/>
    <w:rsid w:val="0004577A"/>
    <w:rsid w:val="0006721D"/>
    <w:rsid w:val="000716F4"/>
    <w:rsid w:val="00071EEF"/>
    <w:rsid w:val="000724C6"/>
    <w:rsid w:val="00073D1E"/>
    <w:rsid w:val="00076853"/>
    <w:rsid w:val="000856F6"/>
    <w:rsid w:val="0009224D"/>
    <w:rsid w:val="00096719"/>
    <w:rsid w:val="000B160C"/>
    <w:rsid w:val="000C3364"/>
    <w:rsid w:val="000D1FA3"/>
    <w:rsid w:val="000D2482"/>
    <w:rsid w:val="000E5EAD"/>
    <w:rsid w:val="000E76E5"/>
    <w:rsid w:val="000E7EDA"/>
    <w:rsid w:val="000F1B22"/>
    <w:rsid w:val="000F442C"/>
    <w:rsid w:val="000F5A7B"/>
    <w:rsid w:val="00100CC7"/>
    <w:rsid w:val="00105A4A"/>
    <w:rsid w:val="00113987"/>
    <w:rsid w:val="00130AAB"/>
    <w:rsid w:val="00133422"/>
    <w:rsid w:val="00137004"/>
    <w:rsid w:val="001521A8"/>
    <w:rsid w:val="00153A21"/>
    <w:rsid w:val="00153C8C"/>
    <w:rsid w:val="001547E4"/>
    <w:rsid w:val="00160E74"/>
    <w:rsid w:val="001723B9"/>
    <w:rsid w:val="00180E21"/>
    <w:rsid w:val="0018306A"/>
    <w:rsid w:val="00191DEE"/>
    <w:rsid w:val="001A3B23"/>
    <w:rsid w:val="001A3B33"/>
    <w:rsid w:val="001A5EA0"/>
    <w:rsid w:val="001A6562"/>
    <w:rsid w:val="001B2DE8"/>
    <w:rsid w:val="001C1A6A"/>
    <w:rsid w:val="001C56D9"/>
    <w:rsid w:val="001C7A87"/>
    <w:rsid w:val="001F022D"/>
    <w:rsid w:val="001F19FA"/>
    <w:rsid w:val="001F20BE"/>
    <w:rsid w:val="001F3ECB"/>
    <w:rsid w:val="001F7925"/>
    <w:rsid w:val="00200794"/>
    <w:rsid w:val="002015A3"/>
    <w:rsid w:val="00202979"/>
    <w:rsid w:val="00204FD9"/>
    <w:rsid w:val="0021117B"/>
    <w:rsid w:val="00211252"/>
    <w:rsid w:val="00213325"/>
    <w:rsid w:val="00216455"/>
    <w:rsid w:val="00216C20"/>
    <w:rsid w:val="00217E14"/>
    <w:rsid w:val="002229CE"/>
    <w:rsid w:val="00223BDB"/>
    <w:rsid w:val="00223FEE"/>
    <w:rsid w:val="0023184C"/>
    <w:rsid w:val="00241594"/>
    <w:rsid w:val="00244305"/>
    <w:rsid w:val="00244FFB"/>
    <w:rsid w:val="002470B7"/>
    <w:rsid w:val="0026125E"/>
    <w:rsid w:val="00267A63"/>
    <w:rsid w:val="0027032B"/>
    <w:rsid w:val="0028599E"/>
    <w:rsid w:val="00292D01"/>
    <w:rsid w:val="002A0D55"/>
    <w:rsid w:val="002A2810"/>
    <w:rsid w:val="002B70E2"/>
    <w:rsid w:val="002B7DF1"/>
    <w:rsid w:val="002C0521"/>
    <w:rsid w:val="002C1865"/>
    <w:rsid w:val="002C68BC"/>
    <w:rsid w:val="002C7FBE"/>
    <w:rsid w:val="002D1B98"/>
    <w:rsid w:val="002D1F8A"/>
    <w:rsid w:val="002D397A"/>
    <w:rsid w:val="002D525A"/>
    <w:rsid w:val="002E788A"/>
    <w:rsid w:val="002F42F9"/>
    <w:rsid w:val="00302C48"/>
    <w:rsid w:val="00307D90"/>
    <w:rsid w:val="003224E6"/>
    <w:rsid w:val="00332AA7"/>
    <w:rsid w:val="00333CD4"/>
    <w:rsid w:val="00334112"/>
    <w:rsid w:val="0033607E"/>
    <w:rsid w:val="00341847"/>
    <w:rsid w:val="00344F8E"/>
    <w:rsid w:val="0034579A"/>
    <w:rsid w:val="00346B0F"/>
    <w:rsid w:val="003544F7"/>
    <w:rsid w:val="0035696B"/>
    <w:rsid w:val="0035698A"/>
    <w:rsid w:val="00357615"/>
    <w:rsid w:val="0035790B"/>
    <w:rsid w:val="003679BB"/>
    <w:rsid w:val="003717B6"/>
    <w:rsid w:val="0037234B"/>
    <w:rsid w:val="00374BC6"/>
    <w:rsid w:val="0037727D"/>
    <w:rsid w:val="00380109"/>
    <w:rsid w:val="00383822"/>
    <w:rsid w:val="003908D7"/>
    <w:rsid w:val="00391737"/>
    <w:rsid w:val="00395FF6"/>
    <w:rsid w:val="003A05E0"/>
    <w:rsid w:val="003A41EC"/>
    <w:rsid w:val="003A54CE"/>
    <w:rsid w:val="003A758E"/>
    <w:rsid w:val="003B1127"/>
    <w:rsid w:val="003B5CB9"/>
    <w:rsid w:val="003B5DB7"/>
    <w:rsid w:val="003C04FB"/>
    <w:rsid w:val="003C19E8"/>
    <w:rsid w:val="003C1C2F"/>
    <w:rsid w:val="003C4273"/>
    <w:rsid w:val="003C56B4"/>
    <w:rsid w:val="003C66EE"/>
    <w:rsid w:val="00405FB5"/>
    <w:rsid w:val="004072B3"/>
    <w:rsid w:val="0041367C"/>
    <w:rsid w:val="00415A44"/>
    <w:rsid w:val="00421FA1"/>
    <w:rsid w:val="004238C8"/>
    <w:rsid w:val="00425F61"/>
    <w:rsid w:val="00444877"/>
    <w:rsid w:val="00454056"/>
    <w:rsid w:val="00461459"/>
    <w:rsid w:val="00461A8C"/>
    <w:rsid w:val="00471CD5"/>
    <w:rsid w:val="0047222A"/>
    <w:rsid w:val="004726B9"/>
    <w:rsid w:val="00484A2A"/>
    <w:rsid w:val="0049403B"/>
    <w:rsid w:val="00494ED2"/>
    <w:rsid w:val="004A3514"/>
    <w:rsid w:val="004A491E"/>
    <w:rsid w:val="004B6282"/>
    <w:rsid w:val="004C3954"/>
    <w:rsid w:val="004C4034"/>
    <w:rsid w:val="004C45CE"/>
    <w:rsid w:val="004C53BA"/>
    <w:rsid w:val="004C7EC4"/>
    <w:rsid w:val="004D23AE"/>
    <w:rsid w:val="004D45CE"/>
    <w:rsid w:val="0050047D"/>
    <w:rsid w:val="005044F3"/>
    <w:rsid w:val="00504701"/>
    <w:rsid w:val="00506DC7"/>
    <w:rsid w:val="00522E5C"/>
    <w:rsid w:val="00526EDA"/>
    <w:rsid w:val="00536B0A"/>
    <w:rsid w:val="00540604"/>
    <w:rsid w:val="00546ACE"/>
    <w:rsid w:val="00553CB2"/>
    <w:rsid w:val="00553DE2"/>
    <w:rsid w:val="00554977"/>
    <w:rsid w:val="00557ECD"/>
    <w:rsid w:val="005671BB"/>
    <w:rsid w:val="00567D0C"/>
    <w:rsid w:val="00573C37"/>
    <w:rsid w:val="00593A2B"/>
    <w:rsid w:val="005A3532"/>
    <w:rsid w:val="005A5A0C"/>
    <w:rsid w:val="005B10ED"/>
    <w:rsid w:val="005B246F"/>
    <w:rsid w:val="005C5F10"/>
    <w:rsid w:val="005D3862"/>
    <w:rsid w:val="005D4792"/>
    <w:rsid w:val="005F166D"/>
    <w:rsid w:val="005F1C73"/>
    <w:rsid w:val="005F2427"/>
    <w:rsid w:val="005F5E2B"/>
    <w:rsid w:val="005F787B"/>
    <w:rsid w:val="005F7DDF"/>
    <w:rsid w:val="00603DD8"/>
    <w:rsid w:val="006064B8"/>
    <w:rsid w:val="006129AE"/>
    <w:rsid w:val="0064397E"/>
    <w:rsid w:val="0067323D"/>
    <w:rsid w:val="0067659B"/>
    <w:rsid w:val="00681153"/>
    <w:rsid w:val="00681BE3"/>
    <w:rsid w:val="00681F6C"/>
    <w:rsid w:val="00682475"/>
    <w:rsid w:val="00682DFA"/>
    <w:rsid w:val="00687B54"/>
    <w:rsid w:val="006915C8"/>
    <w:rsid w:val="006934A7"/>
    <w:rsid w:val="00693982"/>
    <w:rsid w:val="00697880"/>
    <w:rsid w:val="006A777C"/>
    <w:rsid w:val="006C3204"/>
    <w:rsid w:val="006D7678"/>
    <w:rsid w:val="006E40DA"/>
    <w:rsid w:val="006F0FD6"/>
    <w:rsid w:val="006F2B28"/>
    <w:rsid w:val="006F347B"/>
    <w:rsid w:val="00702AE4"/>
    <w:rsid w:val="00707586"/>
    <w:rsid w:val="00713178"/>
    <w:rsid w:val="00715D16"/>
    <w:rsid w:val="00716E3E"/>
    <w:rsid w:val="007347D7"/>
    <w:rsid w:val="007362C6"/>
    <w:rsid w:val="00746EDA"/>
    <w:rsid w:val="00747128"/>
    <w:rsid w:val="00757CA9"/>
    <w:rsid w:val="00761923"/>
    <w:rsid w:val="00766503"/>
    <w:rsid w:val="007665F6"/>
    <w:rsid w:val="00766AA8"/>
    <w:rsid w:val="007674FA"/>
    <w:rsid w:val="00772C04"/>
    <w:rsid w:val="00776F5A"/>
    <w:rsid w:val="00777A4A"/>
    <w:rsid w:val="00786912"/>
    <w:rsid w:val="00796AA7"/>
    <w:rsid w:val="00797882"/>
    <w:rsid w:val="007A153C"/>
    <w:rsid w:val="007A1DD2"/>
    <w:rsid w:val="007B3376"/>
    <w:rsid w:val="007B6B49"/>
    <w:rsid w:val="007C462E"/>
    <w:rsid w:val="007C5CC3"/>
    <w:rsid w:val="007D3902"/>
    <w:rsid w:val="007D5005"/>
    <w:rsid w:val="007E59CF"/>
    <w:rsid w:val="007E74C3"/>
    <w:rsid w:val="007F139E"/>
    <w:rsid w:val="007F617E"/>
    <w:rsid w:val="0080436E"/>
    <w:rsid w:val="008051FE"/>
    <w:rsid w:val="00811ED0"/>
    <w:rsid w:val="008122F0"/>
    <w:rsid w:val="00816CB8"/>
    <w:rsid w:val="0082031D"/>
    <w:rsid w:val="008258B0"/>
    <w:rsid w:val="008268C6"/>
    <w:rsid w:val="008357EC"/>
    <w:rsid w:val="0084117F"/>
    <w:rsid w:val="00842D93"/>
    <w:rsid w:val="00847AB2"/>
    <w:rsid w:val="00851CC7"/>
    <w:rsid w:val="008540BC"/>
    <w:rsid w:val="008604AB"/>
    <w:rsid w:val="0086055A"/>
    <w:rsid w:val="0086610A"/>
    <w:rsid w:val="00867BB1"/>
    <w:rsid w:val="00883163"/>
    <w:rsid w:val="0088715F"/>
    <w:rsid w:val="00890F22"/>
    <w:rsid w:val="00891CF0"/>
    <w:rsid w:val="00892EF6"/>
    <w:rsid w:val="0089488D"/>
    <w:rsid w:val="008A4F96"/>
    <w:rsid w:val="008A762D"/>
    <w:rsid w:val="008B126C"/>
    <w:rsid w:val="008B3376"/>
    <w:rsid w:val="008B49F4"/>
    <w:rsid w:val="008B7757"/>
    <w:rsid w:val="008C40D3"/>
    <w:rsid w:val="008C77D5"/>
    <w:rsid w:val="008D4331"/>
    <w:rsid w:val="008D71EC"/>
    <w:rsid w:val="008D74DC"/>
    <w:rsid w:val="008E0275"/>
    <w:rsid w:val="008F744A"/>
    <w:rsid w:val="00906DA4"/>
    <w:rsid w:val="00915761"/>
    <w:rsid w:val="00916415"/>
    <w:rsid w:val="0092071E"/>
    <w:rsid w:val="00926B18"/>
    <w:rsid w:val="00935D9A"/>
    <w:rsid w:val="00937355"/>
    <w:rsid w:val="00944144"/>
    <w:rsid w:val="00944FB0"/>
    <w:rsid w:val="009454A5"/>
    <w:rsid w:val="0095001C"/>
    <w:rsid w:val="00950BEB"/>
    <w:rsid w:val="0095472D"/>
    <w:rsid w:val="00954C06"/>
    <w:rsid w:val="00955AB5"/>
    <w:rsid w:val="0096781F"/>
    <w:rsid w:val="0097374E"/>
    <w:rsid w:val="00980393"/>
    <w:rsid w:val="009817D6"/>
    <w:rsid w:val="009867A3"/>
    <w:rsid w:val="009867EE"/>
    <w:rsid w:val="0098755D"/>
    <w:rsid w:val="009902EC"/>
    <w:rsid w:val="00992C27"/>
    <w:rsid w:val="0099337A"/>
    <w:rsid w:val="009C2218"/>
    <w:rsid w:val="009C2D8F"/>
    <w:rsid w:val="009C7424"/>
    <w:rsid w:val="009D0C03"/>
    <w:rsid w:val="009D63EB"/>
    <w:rsid w:val="009E7208"/>
    <w:rsid w:val="009F5B12"/>
    <w:rsid w:val="009F5E12"/>
    <w:rsid w:val="00A06C35"/>
    <w:rsid w:val="00A0777B"/>
    <w:rsid w:val="00A1176E"/>
    <w:rsid w:val="00A202CE"/>
    <w:rsid w:val="00A346DD"/>
    <w:rsid w:val="00A408BD"/>
    <w:rsid w:val="00A426A2"/>
    <w:rsid w:val="00A44549"/>
    <w:rsid w:val="00A44A52"/>
    <w:rsid w:val="00A450C2"/>
    <w:rsid w:val="00A54367"/>
    <w:rsid w:val="00A57827"/>
    <w:rsid w:val="00A6156A"/>
    <w:rsid w:val="00A72FAE"/>
    <w:rsid w:val="00A731B1"/>
    <w:rsid w:val="00A75501"/>
    <w:rsid w:val="00A77D00"/>
    <w:rsid w:val="00A84F33"/>
    <w:rsid w:val="00A857DC"/>
    <w:rsid w:val="00A90A3B"/>
    <w:rsid w:val="00A914BD"/>
    <w:rsid w:val="00A91BB4"/>
    <w:rsid w:val="00A92935"/>
    <w:rsid w:val="00A94BF4"/>
    <w:rsid w:val="00A97A1F"/>
    <w:rsid w:val="00AA037F"/>
    <w:rsid w:val="00AA24B8"/>
    <w:rsid w:val="00AA5AAD"/>
    <w:rsid w:val="00AA7880"/>
    <w:rsid w:val="00AB1F94"/>
    <w:rsid w:val="00AB27F8"/>
    <w:rsid w:val="00AB473D"/>
    <w:rsid w:val="00AC1E17"/>
    <w:rsid w:val="00AE6D47"/>
    <w:rsid w:val="00B0467B"/>
    <w:rsid w:val="00B24077"/>
    <w:rsid w:val="00B32A85"/>
    <w:rsid w:val="00B41521"/>
    <w:rsid w:val="00B41D6E"/>
    <w:rsid w:val="00B46320"/>
    <w:rsid w:val="00B51355"/>
    <w:rsid w:val="00B523F4"/>
    <w:rsid w:val="00B66EC5"/>
    <w:rsid w:val="00B67C8E"/>
    <w:rsid w:val="00B703D3"/>
    <w:rsid w:val="00B767E8"/>
    <w:rsid w:val="00B808F1"/>
    <w:rsid w:val="00B81138"/>
    <w:rsid w:val="00B94B8F"/>
    <w:rsid w:val="00B95852"/>
    <w:rsid w:val="00BA1062"/>
    <w:rsid w:val="00BB3DBC"/>
    <w:rsid w:val="00BC3255"/>
    <w:rsid w:val="00BC70BD"/>
    <w:rsid w:val="00BD3B87"/>
    <w:rsid w:val="00BE3ABD"/>
    <w:rsid w:val="00BF1A89"/>
    <w:rsid w:val="00C027E9"/>
    <w:rsid w:val="00C03885"/>
    <w:rsid w:val="00C07F57"/>
    <w:rsid w:val="00C104C9"/>
    <w:rsid w:val="00C15C5F"/>
    <w:rsid w:val="00C25116"/>
    <w:rsid w:val="00C409E9"/>
    <w:rsid w:val="00C42482"/>
    <w:rsid w:val="00C46348"/>
    <w:rsid w:val="00C54F2C"/>
    <w:rsid w:val="00C55144"/>
    <w:rsid w:val="00C604D3"/>
    <w:rsid w:val="00C6108D"/>
    <w:rsid w:val="00C62467"/>
    <w:rsid w:val="00C65A97"/>
    <w:rsid w:val="00C72F6A"/>
    <w:rsid w:val="00C74EAD"/>
    <w:rsid w:val="00C77C9A"/>
    <w:rsid w:val="00C81AF2"/>
    <w:rsid w:val="00C915E9"/>
    <w:rsid w:val="00C91EF2"/>
    <w:rsid w:val="00C9591B"/>
    <w:rsid w:val="00C979FD"/>
    <w:rsid w:val="00CA4404"/>
    <w:rsid w:val="00CC7382"/>
    <w:rsid w:val="00CD632E"/>
    <w:rsid w:val="00CE347B"/>
    <w:rsid w:val="00CF155F"/>
    <w:rsid w:val="00CF6195"/>
    <w:rsid w:val="00CF61F0"/>
    <w:rsid w:val="00CF7BF1"/>
    <w:rsid w:val="00D06476"/>
    <w:rsid w:val="00D20813"/>
    <w:rsid w:val="00D26DC0"/>
    <w:rsid w:val="00D35B5B"/>
    <w:rsid w:val="00D35DEA"/>
    <w:rsid w:val="00D3622C"/>
    <w:rsid w:val="00D40B9F"/>
    <w:rsid w:val="00D50A0F"/>
    <w:rsid w:val="00D50DF5"/>
    <w:rsid w:val="00D53B11"/>
    <w:rsid w:val="00D55936"/>
    <w:rsid w:val="00D56521"/>
    <w:rsid w:val="00D650AC"/>
    <w:rsid w:val="00D711F2"/>
    <w:rsid w:val="00D77A84"/>
    <w:rsid w:val="00D81760"/>
    <w:rsid w:val="00D85D56"/>
    <w:rsid w:val="00DA132D"/>
    <w:rsid w:val="00DA5044"/>
    <w:rsid w:val="00DA6E54"/>
    <w:rsid w:val="00DB0FAF"/>
    <w:rsid w:val="00DB221E"/>
    <w:rsid w:val="00DB6590"/>
    <w:rsid w:val="00DD6B16"/>
    <w:rsid w:val="00DD6E5C"/>
    <w:rsid w:val="00DE064E"/>
    <w:rsid w:val="00DF07E8"/>
    <w:rsid w:val="00E05842"/>
    <w:rsid w:val="00E077AC"/>
    <w:rsid w:val="00E1173D"/>
    <w:rsid w:val="00E251EF"/>
    <w:rsid w:val="00E25E43"/>
    <w:rsid w:val="00E302BE"/>
    <w:rsid w:val="00E35AB9"/>
    <w:rsid w:val="00E35C8D"/>
    <w:rsid w:val="00E4291D"/>
    <w:rsid w:val="00E564E8"/>
    <w:rsid w:val="00E56D5D"/>
    <w:rsid w:val="00E673AB"/>
    <w:rsid w:val="00E71529"/>
    <w:rsid w:val="00E8320B"/>
    <w:rsid w:val="00E868D0"/>
    <w:rsid w:val="00E87879"/>
    <w:rsid w:val="00E96713"/>
    <w:rsid w:val="00E96F76"/>
    <w:rsid w:val="00EB5D50"/>
    <w:rsid w:val="00EC3CBB"/>
    <w:rsid w:val="00EC3E9F"/>
    <w:rsid w:val="00EC5F75"/>
    <w:rsid w:val="00EC780F"/>
    <w:rsid w:val="00ED1CDA"/>
    <w:rsid w:val="00ED6678"/>
    <w:rsid w:val="00EE0C9B"/>
    <w:rsid w:val="00EF0D25"/>
    <w:rsid w:val="00EF59FE"/>
    <w:rsid w:val="00EF5B29"/>
    <w:rsid w:val="00EF5D1B"/>
    <w:rsid w:val="00F21519"/>
    <w:rsid w:val="00F2218D"/>
    <w:rsid w:val="00F23198"/>
    <w:rsid w:val="00F40A54"/>
    <w:rsid w:val="00F43F18"/>
    <w:rsid w:val="00F44B1B"/>
    <w:rsid w:val="00F46554"/>
    <w:rsid w:val="00F465D6"/>
    <w:rsid w:val="00F5431D"/>
    <w:rsid w:val="00F55AF3"/>
    <w:rsid w:val="00F5704F"/>
    <w:rsid w:val="00F6101A"/>
    <w:rsid w:val="00F61D98"/>
    <w:rsid w:val="00F644EA"/>
    <w:rsid w:val="00F71191"/>
    <w:rsid w:val="00F7221F"/>
    <w:rsid w:val="00F7266B"/>
    <w:rsid w:val="00F72F61"/>
    <w:rsid w:val="00F86C08"/>
    <w:rsid w:val="00F87952"/>
    <w:rsid w:val="00F91252"/>
    <w:rsid w:val="00F92ED2"/>
    <w:rsid w:val="00F96D84"/>
    <w:rsid w:val="00FB0685"/>
    <w:rsid w:val="00FB5271"/>
    <w:rsid w:val="00FC047A"/>
    <w:rsid w:val="00FC3F85"/>
    <w:rsid w:val="00FC4EC5"/>
    <w:rsid w:val="00FC67A9"/>
    <w:rsid w:val="00FD40E8"/>
    <w:rsid w:val="00FE1298"/>
    <w:rsid w:val="00FE4F5D"/>
    <w:rsid w:val="00FE6811"/>
    <w:rsid w:val="00FF2113"/>
    <w:rsid w:val="00FF45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DC085"/>
  <w15:docId w15:val="{40306DAC-2FE4-4C12-9CB2-FAF61E86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554"/>
    <w:pPr>
      <w:spacing w:after="200" w:line="276" w:lineRule="auto"/>
    </w:pPr>
    <w:rPr>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554"/>
    <w:pPr>
      <w:widowControl w:val="0"/>
      <w:autoSpaceDE w:val="0"/>
      <w:autoSpaceDN w:val="0"/>
      <w:adjustRightInd w:val="0"/>
    </w:pPr>
    <w:rPr>
      <w:rFonts w:ascii="Arial Narrow" w:hAnsi="Arial Narrow" w:cs="Arial Narrow"/>
      <w:color w:val="000000"/>
      <w:sz w:val="24"/>
      <w:szCs w:val="24"/>
      <w:lang w:val="en-ZA" w:eastAsia="en-ZA"/>
    </w:rPr>
  </w:style>
  <w:style w:type="paragraph" w:styleId="ListParagraph">
    <w:name w:val="List Paragraph"/>
    <w:basedOn w:val="Normal"/>
    <w:uiPriority w:val="34"/>
    <w:qFormat/>
    <w:rsid w:val="0050047D"/>
    <w:pPr>
      <w:ind w:left="720"/>
      <w:contextualSpacing/>
    </w:pPr>
    <w:rPr>
      <w:rFonts w:eastAsia="Calibri"/>
      <w:lang w:val="en-US" w:eastAsia="en-US"/>
    </w:rPr>
  </w:style>
  <w:style w:type="paragraph" w:styleId="FootnoteText">
    <w:name w:val="footnote text"/>
    <w:basedOn w:val="Normal"/>
    <w:link w:val="FootnoteTextChar"/>
    <w:semiHidden/>
    <w:rsid w:val="00003EF4"/>
    <w:pPr>
      <w:spacing w:after="0" w:line="240" w:lineRule="auto"/>
    </w:pPr>
    <w:rPr>
      <w:rFonts w:ascii="Times New Roman" w:hAnsi="Times New Roman"/>
      <w:sz w:val="20"/>
      <w:szCs w:val="20"/>
      <w:lang w:val="en-GB" w:eastAsia="en-US"/>
    </w:rPr>
  </w:style>
  <w:style w:type="character" w:customStyle="1" w:styleId="FootnoteTextChar">
    <w:name w:val="Footnote Text Char"/>
    <w:basedOn w:val="DefaultParagraphFont"/>
    <w:link w:val="FootnoteText"/>
    <w:semiHidden/>
    <w:rsid w:val="00003EF4"/>
    <w:rPr>
      <w:rFonts w:ascii="Times New Roman" w:hAnsi="Times New Roman"/>
      <w:lang w:val="en-GB"/>
    </w:rPr>
  </w:style>
  <w:style w:type="character" w:styleId="Hyperlink">
    <w:name w:val="Hyperlink"/>
    <w:basedOn w:val="DefaultParagraphFont"/>
    <w:uiPriority w:val="99"/>
    <w:unhideWhenUsed/>
    <w:rsid w:val="00023608"/>
    <w:rPr>
      <w:color w:val="0000FF"/>
      <w:u w:val="single"/>
    </w:rPr>
  </w:style>
  <w:style w:type="paragraph" w:customStyle="1" w:styleId="DoENormal">
    <w:name w:val="DoE Normal"/>
    <w:basedOn w:val="Normal"/>
    <w:rsid w:val="009902EC"/>
    <w:pPr>
      <w:spacing w:after="240" w:line="240" w:lineRule="auto"/>
      <w:jc w:val="both"/>
    </w:pPr>
    <w:rPr>
      <w:rFonts w:ascii="Times New Roman" w:hAnsi="Times New Roman"/>
      <w:lang w:eastAsia="en-US"/>
    </w:rPr>
  </w:style>
  <w:style w:type="paragraph" w:styleId="BalloonText">
    <w:name w:val="Balloon Text"/>
    <w:basedOn w:val="Normal"/>
    <w:link w:val="BalloonTextChar"/>
    <w:uiPriority w:val="99"/>
    <w:semiHidden/>
    <w:unhideWhenUsed/>
    <w:rsid w:val="000F4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2C"/>
    <w:rPr>
      <w:rFonts w:ascii="Tahoma" w:hAnsi="Tahoma" w:cs="Tahoma"/>
      <w:sz w:val="16"/>
      <w:szCs w:val="16"/>
      <w:lang w:val="en-ZA" w:eastAsia="en-ZA"/>
    </w:rPr>
  </w:style>
  <w:style w:type="paragraph" w:styleId="Revision">
    <w:name w:val="Revision"/>
    <w:hidden/>
    <w:uiPriority w:val="99"/>
    <w:semiHidden/>
    <w:rsid w:val="008B3376"/>
    <w:rPr>
      <w:sz w:val="22"/>
      <w:szCs w:val="22"/>
      <w:lang w:val="en-ZA" w:eastAsia="en-ZA"/>
    </w:rPr>
  </w:style>
  <w:style w:type="paragraph" w:styleId="Header">
    <w:name w:val="header"/>
    <w:basedOn w:val="Normal"/>
    <w:link w:val="HeaderChar"/>
    <w:uiPriority w:val="99"/>
    <w:unhideWhenUsed/>
    <w:rsid w:val="00687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B54"/>
    <w:rPr>
      <w:sz w:val="22"/>
      <w:szCs w:val="22"/>
      <w:lang w:val="en-ZA" w:eastAsia="en-ZA"/>
    </w:rPr>
  </w:style>
  <w:style w:type="paragraph" w:styleId="Footer">
    <w:name w:val="footer"/>
    <w:basedOn w:val="Normal"/>
    <w:link w:val="FooterChar"/>
    <w:uiPriority w:val="99"/>
    <w:unhideWhenUsed/>
    <w:rsid w:val="00687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B54"/>
    <w:rPr>
      <w:sz w:val="22"/>
      <w:szCs w:val="22"/>
      <w:lang w:val="en-ZA" w:eastAsia="en-ZA"/>
    </w:rPr>
  </w:style>
  <w:style w:type="paragraph" w:customStyle="1" w:styleId="DocumentLabel">
    <w:name w:val="Document Label"/>
    <w:basedOn w:val="Normal"/>
    <w:rsid w:val="00A346DD"/>
    <w:pPr>
      <w:keepNext/>
      <w:keepLines/>
      <w:spacing w:before="400" w:after="120" w:line="240" w:lineRule="atLeast"/>
    </w:pPr>
    <w:rPr>
      <w:rFonts w:ascii="Arial Black" w:hAnsi="Arial Black"/>
      <w:spacing w:val="-100"/>
      <w:kern w:val="28"/>
      <w:sz w:val="108"/>
      <w:szCs w:val="20"/>
      <w:lang w:val="en-GB" w:eastAsia="en-US"/>
    </w:rPr>
  </w:style>
  <w:style w:type="table" w:styleId="TableGrid">
    <w:name w:val="Table Grid"/>
    <w:basedOn w:val="TableNormal"/>
    <w:uiPriority w:val="59"/>
    <w:rsid w:val="00AB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40249">
      <w:bodyDiv w:val="1"/>
      <w:marLeft w:val="0"/>
      <w:marRight w:val="0"/>
      <w:marTop w:val="0"/>
      <w:marBottom w:val="0"/>
      <w:divBdr>
        <w:top w:val="none" w:sz="0" w:space="0" w:color="auto"/>
        <w:left w:val="none" w:sz="0" w:space="0" w:color="auto"/>
        <w:bottom w:val="none" w:sz="0" w:space="0" w:color="auto"/>
        <w:right w:val="none" w:sz="0" w:space="0" w:color="auto"/>
      </w:divBdr>
    </w:div>
    <w:div w:id="716858058">
      <w:bodyDiv w:val="1"/>
      <w:marLeft w:val="0"/>
      <w:marRight w:val="0"/>
      <w:marTop w:val="0"/>
      <w:marBottom w:val="0"/>
      <w:divBdr>
        <w:top w:val="none" w:sz="0" w:space="0" w:color="auto"/>
        <w:left w:val="none" w:sz="0" w:space="0" w:color="auto"/>
        <w:bottom w:val="none" w:sz="0" w:space="0" w:color="auto"/>
        <w:right w:val="none" w:sz="0" w:space="0" w:color="auto"/>
      </w:divBdr>
    </w:div>
    <w:div w:id="1167478213">
      <w:bodyDiv w:val="1"/>
      <w:marLeft w:val="0"/>
      <w:marRight w:val="0"/>
      <w:marTop w:val="0"/>
      <w:marBottom w:val="0"/>
      <w:divBdr>
        <w:top w:val="none" w:sz="0" w:space="0" w:color="auto"/>
        <w:left w:val="none" w:sz="0" w:space="0" w:color="auto"/>
        <w:bottom w:val="none" w:sz="0" w:space="0" w:color="auto"/>
        <w:right w:val="none" w:sz="0" w:space="0" w:color="auto"/>
      </w:divBdr>
    </w:div>
    <w:div w:id="1425415996">
      <w:bodyDiv w:val="1"/>
      <w:marLeft w:val="0"/>
      <w:marRight w:val="0"/>
      <w:marTop w:val="0"/>
      <w:marBottom w:val="0"/>
      <w:divBdr>
        <w:top w:val="none" w:sz="0" w:space="0" w:color="auto"/>
        <w:left w:val="none" w:sz="0" w:space="0" w:color="auto"/>
        <w:bottom w:val="none" w:sz="0" w:space="0" w:color="auto"/>
        <w:right w:val="none" w:sz="0" w:space="0" w:color="auto"/>
      </w:divBdr>
    </w:div>
    <w:div w:id="19295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794D-1DF1-430F-B23A-C7F66556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13849</CharactersWithSpaces>
  <SharedDoc>false</SharedDoc>
  <HLinks>
    <vt:vector size="12" baseType="variant">
      <vt:variant>
        <vt:i4>7340120</vt:i4>
      </vt:variant>
      <vt:variant>
        <vt:i4>3</vt:i4>
      </vt:variant>
      <vt:variant>
        <vt:i4>0</vt:i4>
      </vt:variant>
      <vt:variant>
        <vt:i4>5</vt:i4>
      </vt:variant>
      <vt:variant>
        <vt:lpwstr>mailto:Mangcipu.b@dbe.gov.za</vt:lpwstr>
      </vt:variant>
      <vt:variant>
        <vt:lpwstr/>
      </vt:variant>
      <vt:variant>
        <vt:i4>1638466</vt:i4>
      </vt:variant>
      <vt:variant>
        <vt:i4>0</vt:i4>
      </vt:variant>
      <vt:variant>
        <vt:i4>0</vt:i4>
      </vt:variant>
      <vt:variant>
        <vt:i4>5</vt:i4>
      </vt:variant>
      <vt:variant>
        <vt:lpwstr>http://www.education.gov.za/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JessieH</dc:creator>
  <cp:lastModifiedBy>Hadley David West</cp:lastModifiedBy>
  <cp:revision>50</cp:revision>
  <cp:lastPrinted>2019-10-31T11:10:00Z</cp:lastPrinted>
  <dcterms:created xsi:type="dcterms:W3CDTF">2017-11-14T09:49:00Z</dcterms:created>
  <dcterms:modified xsi:type="dcterms:W3CDTF">2022-01-31T09:43:00Z</dcterms:modified>
</cp:coreProperties>
</file>